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9CE7B8" w14:textId="2741D53C" w:rsidR="009709AA" w:rsidRDefault="009709AA" w:rsidP="009709AA">
      <w:pPr>
        <w:jc w:val="center"/>
        <w:rPr>
          <w:b/>
          <w:bCs/>
          <w:lang w:val="en-NL"/>
        </w:rPr>
      </w:pPr>
      <w:r w:rsidRPr="009709AA">
        <w:rPr>
          <w:b/>
          <w:bCs/>
          <w:lang w:val="en-NL"/>
        </w:rPr>
        <w:t>HEALTH, SAFETY, AND ENVIRONMENTAL (HSE) POLICY</w:t>
      </w:r>
    </w:p>
    <w:p w14:paraId="570446FF" w14:textId="77777777" w:rsidR="009709AA" w:rsidRPr="009709AA" w:rsidRDefault="009709AA" w:rsidP="009709AA">
      <w:pPr>
        <w:rPr>
          <w:lang w:val="en-NL"/>
        </w:rPr>
      </w:pPr>
    </w:p>
    <w:p w14:paraId="0A7262ED" w14:textId="77777777" w:rsidR="009709AA" w:rsidRDefault="009709AA" w:rsidP="009709AA">
      <w:pPr>
        <w:rPr>
          <w:lang w:val="en-NL"/>
        </w:rPr>
      </w:pPr>
      <w:r w:rsidRPr="009709AA">
        <w:rPr>
          <w:b/>
          <w:bCs/>
          <w:lang w:val="en-NL"/>
        </w:rPr>
        <w:t>1. Commitment</w:t>
      </w:r>
      <w:r w:rsidRPr="009709AA">
        <w:rPr>
          <w:lang w:val="en-NL"/>
        </w:rPr>
        <w:br/>
        <w:t>At Phoenix Metals, we are dedicated to conducting all operations in a way that prioritizes the health, safety, and well-being of our employees, contractors, and the wider community. We are equally committed to minimizing our environmental footprint and safeguarding the integrity of our assets, company property, and the property of third parties. Proactive and responsible HSE management is integral to our mission and key to our business success.</w:t>
      </w:r>
    </w:p>
    <w:p w14:paraId="29BFCEF1" w14:textId="77777777" w:rsidR="009709AA" w:rsidRPr="009709AA" w:rsidRDefault="009709AA" w:rsidP="009709AA">
      <w:pPr>
        <w:rPr>
          <w:lang w:val="en-NL"/>
        </w:rPr>
      </w:pPr>
    </w:p>
    <w:p w14:paraId="6149D2D8" w14:textId="77777777" w:rsidR="009709AA" w:rsidRDefault="009709AA" w:rsidP="009709AA">
      <w:pPr>
        <w:rPr>
          <w:lang w:val="en-NL"/>
        </w:rPr>
      </w:pPr>
      <w:r w:rsidRPr="009709AA">
        <w:rPr>
          <w:b/>
          <w:bCs/>
          <w:lang w:val="en-NL"/>
        </w:rPr>
        <w:t>2. Compliance and Accountability</w:t>
      </w:r>
      <w:r w:rsidRPr="009709AA">
        <w:rPr>
          <w:lang w:val="en-NL"/>
        </w:rPr>
        <w:br/>
        <w:t>Phoenix Metals strictly adheres to all applicable laws, regulations, and agreements with governmental and business partners. Compliance is a fundamental condition of employment and is the shared responsibility of every individual within the organization. All employees and contractors are expected to align with our policies, practices, and the law to uphold the highest standards of HSE performance.</w:t>
      </w:r>
    </w:p>
    <w:p w14:paraId="1D941838" w14:textId="77777777" w:rsidR="009709AA" w:rsidRPr="009709AA" w:rsidRDefault="009709AA" w:rsidP="009709AA">
      <w:pPr>
        <w:rPr>
          <w:lang w:val="en-NL"/>
        </w:rPr>
      </w:pPr>
    </w:p>
    <w:p w14:paraId="682AA3E0" w14:textId="77777777" w:rsidR="009709AA" w:rsidRDefault="009709AA" w:rsidP="009709AA">
      <w:pPr>
        <w:rPr>
          <w:lang w:val="en-NL"/>
        </w:rPr>
      </w:pPr>
      <w:r w:rsidRPr="009709AA">
        <w:rPr>
          <w:b/>
          <w:bCs/>
          <w:lang w:val="en-NL"/>
        </w:rPr>
        <w:t>3. Objectives and Planning</w:t>
      </w:r>
      <w:r w:rsidRPr="009709AA">
        <w:rPr>
          <w:lang w:val="en-NL"/>
        </w:rPr>
        <w:br/>
        <w:t>To achieve our HSE goals, we maintain a robust HSE Management System. Each year, we set measurable, ambitious targets to drive continuous improvement in our HSE program.</w:t>
      </w:r>
    </w:p>
    <w:p w14:paraId="0DE792CE" w14:textId="77777777" w:rsidR="009709AA" w:rsidRPr="009709AA" w:rsidRDefault="009709AA" w:rsidP="009709AA">
      <w:pPr>
        <w:rPr>
          <w:lang w:val="en-NL"/>
        </w:rPr>
      </w:pPr>
    </w:p>
    <w:p w14:paraId="46DDA86F" w14:textId="44CB7A4A" w:rsidR="009709AA" w:rsidRPr="009709AA" w:rsidRDefault="009709AA" w:rsidP="009709AA">
      <w:pPr>
        <w:rPr>
          <w:lang w:val="en-NL"/>
        </w:rPr>
      </w:pPr>
      <w:r w:rsidRPr="009709AA">
        <w:rPr>
          <w:b/>
          <w:bCs/>
          <w:lang w:val="en-NL"/>
        </w:rPr>
        <w:t>4. Implementation and Responsibilities</w:t>
      </w:r>
      <w:r w:rsidRPr="009709AA">
        <w:rPr>
          <w:lang w:val="en-NL"/>
        </w:rPr>
        <w:br/>
        <w:t>We actively promote a</w:t>
      </w:r>
      <w:r>
        <w:rPr>
          <w:lang w:val="en-NL"/>
        </w:rPr>
        <w:t xml:space="preserve"> </w:t>
      </w:r>
      <w:r w:rsidRPr="009709AA">
        <w:rPr>
          <w:lang w:val="en-NL"/>
        </w:rPr>
        <w:t>culture of safety and environmental responsibility by:</w:t>
      </w:r>
    </w:p>
    <w:p w14:paraId="40937EEB" w14:textId="77777777" w:rsidR="009709AA" w:rsidRPr="009709AA" w:rsidRDefault="009709AA" w:rsidP="009709AA">
      <w:pPr>
        <w:numPr>
          <w:ilvl w:val="0"/>
          <w:numId w:val="20"/>
        </w:numPr>
        <w:rPr>
          <w:lang w:val="en-NL"/>
        </w:rPr>
      </w:pPr>
      <w:r w:rsidRPr="009709AA">
        <w:rPr>
          <w:lang w:val="en-NL"/>
        </w:rPr>
        <w:t>Developing and maintaining clear HSE standards, procedures, and programs.</w:t>
      </w:r>
    </w:p>
    <w:p w14:paraId="7578D9FB" w14:textId="77777777" w:rsidR="009709AA" w:rsidRPr="009709AA" w:rsidRDefault="009709AA" w:rsidP="009709AA">
      <w:pPr>
        <w:numPr>
          <w:ilvl w:val="0"/>
          <w:numId w:val="20"/>
        </w:numPr>
        <w:rPr>
          <w:lang w:val="en-NL"/>
        </w:rPr>
      </w:pPr>
      <w:r w:rsidRPr="009709AA">
        <w:rPr>
          <w:lang w:val="en-NL"/>
        </w:rPr>
        <w:t>Conducting thorough risk assessments to ensure all activities are performed in a safe and environmentally sound manner.</w:t>
      </w:r>
    </w:p>
    <w:p w14:paraId="384F5F81" w14:textId="77777777" w:rsidR="009709AA" w:rsidRPr="009709AA" w:rsidRDefault="009709AA" w:rsidP="009709AA">
      <w:pPr>
        <w:numPr>
          <w:ilvl w:val="0"/>
          <w:numId w:val="20"/>
        </w:numPr>
        <w:rPr>
          <w:lang w:val="en-NL"/>
        </w:rPr>
      </w:pPr>
      <w:r w:rsidRPr="009709AA">
        <w:rPr>
          <w:lang w:val="en-NL"/>
        </w:rPr>
        <w:t>Empowering employees and contractors to integrate HSE considerations into their daily tasks.</w:t>
      </w:r>
    </w:p>
    <w:p w14:paraId="580FB24D" w14:textId="77777777" w:rsidR="009709AA" w:rsidRPr="009709AA" w:rsidRDefault="009709AA" w:rsidP="009709AA">
      <w:pPr>
        <w:numPr>
          <w:ilvl w:val="0"/>
          <w:numId w:val="20"/>
        </w:numPr>
        <w:rPr>
          <w:lang w:val="en-NL"/>
        </w:rPr>
      </w:pPr>
      <w:r w:rsidRPr="009709AA">
        <w:rPr>
          <w:lang w:val="en-NL"/>
        </w:rPr>
        <w:t>Mandating that no task proceeds without a clear understanding of its safety and environmental implications.</w:t>
      </w:r>
    </w:p>
    <w:p w14:paraId="41067CCE" w14:textId="77777777" w:rsidR="009709AA" w:rsidRDefault="009709AA" w:rsidP="009709AA">
      <w:pPr>
        <w:rPr>
          <w:lang w:val="en-NL"/>
        </w:rPr>
      </w:pPr>
    </w:p>
    <w:p w14:paraId="6D381707" w14:textId="07F79B1E" w:rsidR="009709AA" w:rsidRDefault="009709AA" w:rsidP="009709AA">
      <w:pPr>
        <w:rPr>
          <w:lang w:val="en-NL"/>
        </w:rPr>
      </w:pPr>
      <w:r w:rsidRPr="009709AA">
        <w:rPr>
          <w:lang w:val="en-NL"/>
        </w:rPr>
        <w:t>We also encourage all personnel to identify, report, and address substandard conditions or incidents. Investigations will be conducted to determine root causes, with findings shared across the organization to prevent recurrence. Emergency response plans will be regularly tested and supported by comprehensive training and drills.</w:t>
      </w:r>
    </w:p>
    <w:p w14:paraId="514CC5EB" w14:textId="77777777" w:rsidR="009709AA" w:rsidRPr="009709AA" w:rsidRDefault="009709AA" w:rsidP="009709AA">
      <w:pPr>
        <w:rPr>
          <w:lang w:val="en-NL"/>
        </w:rPr>
      </w:pPr>
    </w:p>
    <w:p w14:paraId="1BD84654" w14:textId="4E8804A4" w:rsidR="009709AA" w:rsidRDefault="009709AA" w:rsidP="009709AA">
      <w:pPr>
        <w:rPr>
          <w:lang w:val="en-NL"/>
        </w:rPr>
      </w:pPr>
      <w:r w:rsidRPr="009709AA">
        <w:rPr>
          <w:b/>
          <w:bCs/>
          <w:lang w:val="en-NL"/>
        </w:rPr>
        <w:t>5. Monitoring and Continuous Feedback</w:t>
      </w:r>
      <w:r w:rsidRPr="009709AA">
        <w:rPr>
          <w:lang w:val="en-NL"/>
        </w:rPr>
        <w:br/>
        <w:t xml:space="preserve">Regular inspections, audits, and performance evaluations ensure compliance with and effectiveness of our HSE Management System. </w:t>
      </w:r>
    </w:p>
    <w:p w14:paraId="1C5E3C91" w14:textId="77777777" w:rsidR="009709AA" w:rsidRPr="009709AA" w:rsidRDefault="009709AA" w:rsidP="009709AA">
      <w:pPr>
        <w:rPr>
          <w:lang w:val="en-NL"/>
        </w:rPr>
      </w:pPr>
    </w:p>
    <w:p w14:paraId="530ED5D0" w14:textId="77777777" w:rsidR="009709AA" w:rsidRDefault="009709AA" w:rsidP="009709AA">
      <w:pPr>
        <w:rPr>
          <w:lang w:val="en-NL"/>
        </w:rPr>
      </w:pPr>
      <w:r w:rsidRPr="009709AA">
        <w:rPr>
          <w:b/>
          <w:bCs/>
          <w:lang w:val="en-NL"/>
        </w:rPr>
        <w:t>6. Management Review</w:t>
      </w:r>
      <w:r w:rsidRPr="009709AA">
        <w:rPr>
          <w:lang w:val="en-NL"/>
        </w:rPr>
        <w:br/>
        <w:t>The HSE policy and management system undergo an annual review by senior management to ensure their relevance and effectiveness. Necessary adjustments are made to align with evolving standards, industry advancements, and organizational objectives.</w:t>
      </w:r>
    </w:p>
    <w:p w14:paraId="22C221C4" w14:textId="77777777" w:rsidR="009709AA" w:rsidRPr="009709AA" w:rsidRDefault="009709AA" w:rsidP="009709AA">
      <w:pPr>
        <w:rPr>
          <w:lang w:val="en-NL"/>
        </w:rPr>
      </w:pPr>
    </w:p>
    <w:p w14:paraId="7B2D6978" w14:textId="7C44C67D" w:rsidR="009709AA" w:rsidRPr="009709AA" w:rsidRDefault="009709AA" w:rsidP="009709AA">
      <w:pPr>
        <w:rPr>
          <w:lang w:val="en-NL"/>
        </w:rPr>
      </w:pPr>
      <w:r w:rsidRPr="009709AA">
        <w:rPr>
          <w:b/>
          <w:bCs/>
          <w:lang w:val="en-NL"/>
        </w:rPr>
        <w:t>7. Continuous Improvement and Leadership</w:t>
      </w:r>
      <w:r w:rsidRPr="009709AA">
        <w:rPr>
          <w:lang w:val="en-NL"/>
        </w:rPr>
        <w:br/>
        <w:t xml:space="preserve">Phoenix Metals is committed to continuous improvement in health, safety, environmental, and energy performance. By setting new individual and company-wide targets annually, we foster a culture of growth and innovation. </w:t>
      </w:r>
    </w:p>
    <w:p w14:paraId="3F35CB5D" w14:textId="77777777" w:rsidR="009709AA" w:rsidRDefault="009709AA" w:rsidP="009709AA">
      <w:pPr>
        <w:rPr>
          <w:b/>
          <w:bCs/>
          <w:lang w:val="en-NL"/>
        </w:rPr>
      </w:pPr>
    </w:p>
    <w:p w14:paraId="180F7B9C" w14:textId="77777777" w:rsidR="009709AA" w:rsidRDefault="009709AA" w:rsidP="009709AA">
      <w:pPr>
        <w:rPr>
          <w:lang w:val="en-NL"/>
        </w:rPr>
      </w:pPr>
      <w:r w:rsidRPr="009709AA">
        <w:rPr>
          <w:b/>
          <w:bCs/>
          <w:lang w:val="en-NL"/>
        </w:rPr>
        <w:t>Signed:</w:t>
      </w:r>
      <w:r>
        <w:rPr>
          <w:lang w:val="en-NL"/>
        </w:rPr>
        <w:t xml:space="preserve"> </w:t>
      </w:r>
      <w:r>
        <w:rPr>
          <w:lang w:val="en-NL"/>
        </w:rPr>
        <w:tab/>
      </w:r>
      <w:r>
        <w:rPr>
          <w:lang w:val="en-NL"/>
        </w:rPr>
        <w:tab/>
      </w:r>
      <w:r w:rsidRPr="009709AA">
        <w:rPr>
          <w:lang w:val="en-NL"/>
        </w:rPr>
        <w:t xml:space="preserve">Stijn van </w:t>
      </w:r>
      <w:proofErr w:type="spellStart"/>
      <w:r w:rsidRPr="009709AA">
        <w:rPr>
          <w:lang w:val="en-NL"/>
        </w:rPr>
        <w:t>Zelst</w:t>
      </w:r>
      <w:proofErr w:type="spellEnd"/>
      <w:r>
        <w:rPr>
          <w:lang w:val="en-NL"/>
        </w:rPr>
        <w:tab/>
      </w:r>
      <w:r>
        <w:rPr>
          <w:lang w:val="en-NL"/>
        </w:rPr>
        <w:tab/>
      </w:r>
      <w:r w:rsidRPr="009709AA">
        <w:rPr>
          <w:lang w:val="en-NL"/>
        </w:rPr>
        <w:t>Managing Director</w:t>
      </w:r>
      <w:r w:rsidRPr="009709AA">
        <w:rPr>
          <w:lang w:val="en-NL"/>
        </w:rPr>
        <w:br/>
      </w:r>
    </w:p>
    <w:p w14:paraId="183429CA" w14:textId="5326F19A" w:rsidR="009709AA" w:rsidRPr="009709AA" w:rsidRDefault="009709AA" w:rsidP="009709AA">
      <w:pPr>
        <w:rPr>
          <w:lang w:val="en-NL"/>
        </w:rPr>
      </w:pPr>
      <w:r w:rsidRPr="009709AA">
        <w:rPr>
          <w:lang w:val="en-NL"/>
        </w:rPr>
        <w:t>Rotterdam, 1 January 2025</w:t>
      </w:r>
    </w:p>
    <w:p w14:paraId="0841D90D" w14:textId="77777777" w:rsidR="009709AA" w:rsidRPr="009709AA" w:rsidRDefault="009709AA" w:rsidP="00EF3DE9">
      <w:pPr>
        <w:rPr>
          <w:lang w:val="en-NL"/>
        </w:rPr>
      </w:pPr>
    </w:p>
    <w:sectPr w:rsidR="009709AA" w:rsidRPr="009709AA" w:rsidSect="00785D11">
      <w:headerReference w:type="default" r:id="rId8"/>
      <w:footerReference w:type="default" r:id="rId9"/>
      <w:pgSz w:w="11906" w:h="16838" w:code="9"/>
      <w:pgMar w:top="1411" w:right="1195" w:bottom="1411" w:left="136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9B6E7F" w14:textId="77777777" w:rsidR="009C122B" w:rsidRDefault="009C122B" w:rsidP="00E05E83">
      <w:pPr>
        <w:spacing w:line="240" w:lineRule="auto"/>
      </w:pPr>
      <w:r>
        <w:separator/>
      </w:r>
    </w:p>
  </w:endnote>
  <w:endnote w:type="continuationSeparator" w:id="0">
    <w:p w14:paraId="52A2D586" w14:textId="77777777" w:rsidR="009C122B" w:rsidRDefault="009C122B" w:rsidP="00E05E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E6B7DD" w14:textId="10EFA1BA" w:rsidR="004212A5" w:rsidRPr="00873421" w:rsidRDefault="004212A5" w:rsidP="00873421">
    <w:pPr>
      <w:pStyle w:val="Footer"/>
      <w:tabs>
        <w:tab w:val="clear" w:pos="4536"/>
        <w:tab w:val="clear" w:pos="9072"/>
        <w:tab w:val="right" w:pos="9343"/>
      </w:tabs>
      <w:rPr>
        <w:rFonts w:cstheme="minorHAnsi"/>
        <w:noProof/>
        <w:color w:val="auto"/>
        <w:sz w:val="16"/>
        <w:szCs w:val="16"/>
        <w:lang w:val="en-GB"/>
      </w:rPr>
    </w:pPr>
    <w:r w:rsidRPr="00873421">
      <w:rPr>
        <w:sz w:val="16"/>
        <w:szCs w:val="16"/>
      </w:rPr>
      <w:fldChar w:fldCharType="begin"/>
    </w:r>
    <w:r w:rsidRPr="00873421">
      <w:rPr>
        <w:sz w:val="16"/>
        <w:szCs w:val="16"/>
        <w:lang w:val="en-GB"/>
      </w:rPr>
      <w:instrText xml:space="preserve"> FILENAME   \* MERGEFORMAT </w:instrText>
    </w:r>
    <w:r w:rsidRPr="00873421">
      <w:rPr>
        <w:sz w:val="16"/>
        <w:szCs w:val="16"/>
      </w:rPr>
      <w:fldChar w:fldCharType="separate"/>
    </w:r>
    <w:r w:rsidR="009709AA" w:rsidRPr="009709AA">
      <w:rPr>
        <w:rFonts w:cstheme="minorHAnsi"/>
        <w:noProof/>
        <w:color w:val="auto"/>
        <w:sz w:val="16"/>
        <w:szCs w:val="16"/>
        <w:lang w:val="en-GB"/>
      </w:rPr>
      <w:t>Phoenix Metals</w:t>
    </w:r>
    <w:r w:rsidR="009709AA">
      <w:rPr>
        <w:noProof/>
        <w:sz w:val="16"/>
        <w:szCs w:val="16"/>
        <w:lang w:val="en-GB"/>
      </w:rPr>
      <w:t xml:space="preserve"> HSE policy-V1.docx</w:t>
    </w:r>
    <w:r w:rsidRPr="00873421">
      <w:rPr>
        <w:rFonts w:cstheme="minorHAnsi"/>
        <w:noProof/>
        <w:color w:val="auto"/>
        <w:sz w:val="16"/>
        <w:szCs w:val="16"/>
      </w:rPr>
      <w:fldChar w:fldCharType="end"/>
    </w:r>
    <w:r w:rsidRPr="004C0F42">
      <w:rPr>
        <w:rFonts w:cstheme="minorHAnsi"/>
        <w:noProof/>
        <w:color w:val="auto"/>
        <w:sz w:val="16"/>
        <w:szCs w:val="16"/>
        <w:lang w:val="en-GB"/>
      </w:rPr>
      <w:tab/>
    </w:r>
  </w:p>
  <w:p w14:paraId="460B2793" w14:textId="71B1A71D" w:rsidR="004212A5" w:rsidRPr="00873421" w:rsidRDefault="004212A5" w:rsidP="005F6DAB">
    <w:pPr>
      <w:rPr>
        <w:rFonts w:cstheme="minorHAnsi"/>
        <w:color w:val="auto"/>
        <w:sz w:val="16"/>
        <w:szCs w:val="16"/>
        <w:lang w:val="en-GB"/>
      </w:rPr>
    </w:pPr>
    <w:bookmarkStart w:id="0" w:name="_Hlk61011116"/>
    <w:r w:rsidRPr="00873421">
      <w:rPr>
        <w:rFonts w:cstheme="minorHAnsi"/>
        <w:color w:val="auto"/>
        <w:sz w:val="16"/>
        <w:szCs w:val="16"/>
        <w:lang w:val="en-GB"/>
      </w:rPr>
      <w:t xml:space="preserve">This document is the property of </w:t>
    </w:r>
    <w:r w:rsidR="00EE3342" w:rsidRPr="00EE3342">
      <w:rPr>
        <w:rFonts w:cstheme="minorHAnsi"/>
        <w:color w:val="auto"/>
        <w:sz w:val="16"/>
        <w:szCs w:val="16"/>
        <w:lang w:val="en-GB"/>
      </w:rPr>
      <w:t>Phoenix Metals</w:t>
    </w:r>
    <w:r w:rsidRPr="00873421">
      <w:rPr>
        <w:rFonts w:cstheme="minorHAnsi"/>
        <w:color w:val="auto"/>
        <w:sz w:val="16"/>
        <w:szCs w:val="16"/>
        <w:lang w:val="en-GB"/>
      </w:rPr>
      <w:t>. It must not be stored, reproduced or disclosed without authorisation</w:t>
    </w:r>
    <w:r>
      <w:rPr>
        <w:rFonts w:cstheme="minorHAnsi"/>
        <w:color w:val="auto"/>
        <w:sz w:val="16"/>
        <w:szCs w:val="16"/>
        <w:lang w:val="en-GB"/>
      </w:rPr>
      <w:t>.</w:t>
    </w:r>
  </w:p>
  <w:p w14:paraId="1E285A7A" w14:textId="310E624E" w:rsidR="004212A5" w:rsidRPr="00873421" w:rsidRDefault="004212A5" w:rsidP="005F6DAB">
    <w:pPr>
      <w:rPr>
        <w:rFonts w:cstheme="minorHAnsi"/>
        <w:color w:val="auto"/>
        <w:sz w:val="16"/>
        <w:szCs w:val="16"/>
        <w:lang w:val="en-GB"/>
      </w:rPr>
    </w:pPr>
    <w:r w:rsidRPr="00873421">
      <w:rPr>
        <w:rFonts w:cstheme="minorHAnsi"/>
        <w:color w:val="auto"/>
        <w:sz w:val="16"/>
        <w:szCs w:val="16"/>
        <w:lang w:val="en-GB"/>
      </w:rPr>
      <w:t>Uncontrolled unless viewed via the Management System</w:t>
    </w:r>
    <w:r>
      <w:rPr>
        <w:rFonts w:cstheme="minorHAnsi"/>
        <w:color w:val="auto"/>
        <w:sz w:val="16"/>
        <w:szCs w:val="16"/>
        <w:lang w:val="en-GB"/>
      </w:rPr>
      <w:t>.</w:t>
    </w:r>
  </w:p>
  <w:bookmarkEnd w:id="0"/>
  <w:p w14:paraId="266593B7" w14:textId="5B679C5E" w:rsidR="004212A5" w:rsidRPr="00626A99" w:rsidRDefault="004212A5" w:rsidP="00D16288">
    <w:pPr>
      <w:pStyle w:val="Footer"/>
      <w:tabs>
        <w:tab w:val="right" w:pos="9354"/>
      </w:tabs>
      <w:rPr>
        <w:rFonts w:cstheme="minorHAnsi"/>
        <w:color w:val="auto"/>
        <w:sz w:val="20"/>
        <w:szCs w:val="20"/>
      </w:rPr>
    </w:pPr>
    <w:r w:rsidRPr="005F6DAB">
      <w:rPr>
        <w:rFonts w:cstheme="minorHAnsi"/>
        <w:color w:val="auto"/>
        <w:sz w:val="20"/>
        <w:szCs w:val="20"/>
        <w:lang w:val="en-GB"/>
      </w:rPr>
      <w:tab/>
    </w:r>
    <w:r w:rsidRPr="005F6DAB">
      <w:rPr>
        <w:rFonts w:cstheme="minorHAnsi"/>
        <w:color w:val="auto"/>
        <w:sz w:val="20"/>
        <w:szCs w:val="20"/>
        <w:lang w:val="en-GB"/>
      </w:rPr>
      <w:tab/>
    </w:r>
    <w:r w:rsidRPr="00D02191">
      <w:rPr>
        <w:rFonts w:cstheme="minorHAnsi"/>
        <w:color w:val="auto"/>
        <w:sz w:val="20"/>
        <w:szCs w:val="20"/>
        <w:lang w:val="en-US"/>
      </w:rPr>
      <w:fldChar w:fldCharType="begin"/>
    </w:r>
    <w:r w:rsidRPr="00D02191">
      <w:rPr>
        <w:rFonts w:cstheme="minorHAnsi"/>
        <w:color w:val="auto"/>
        <w:sz w:val="20"/>
        <w:szCs w:val="20"/>
      </w:rPr>
      <w:instrText xml:space="preserve"> PAGE  \* Arabic  \* MERGEFORMAT </w:instrText>
    </w:r>
    <w:r w:rsidRPr="00D02191">
      <w:rPr>
        <w:rFonts w:cstheme="minorHAnsi"/>
        <w:color w:val="auto"/>
        <w:sz w:val="20"/>
        <w:szCs w:val="20"/>
        <w:lang w:val="en-US"/>
      </w:rPr>
      <w:fldChar w:fldCharType="separate"/>
    </w:r>
    <w:r>
      <w:rPr>
        <w:rFonts w:cstheme="minorHAnsi"/>
        <w:noProof/>
        <w:color w:val="auto"/>
        <w:sz w:val="20"/>
        <w:szCs w:val="20"/>
      </w:rPr>
      <w:t>11</w:t>
    </w:r>
    <w:r w:rsidRPr="00D02191">
      <w:rPr>
        <w:rFonts w:cstheme="minorHAnsi"/>
        <w:color w:val="auto"/>
        <w:sz w:val="20"/>
        <w:szCs w:val="20"/>
        <w:lang w:val="en-US"/>
      </w:rPr>
      <w:fldChar w:fldCharType="end"/>
    </w:r>
    <w:r w:rsidRPr="00D02191">
      <w:rPr>
        <w:rFonts w:cstheme="minorHAnsi"/>
        <w:color w:val="auto"/>
        <w:sz w:val="20"/>
        <w:szCs w:val="20"/>
      </w:rPr>
      <w:t>/</w:t>
    </w:r>
    <w:fldSimple w:instr=" NUMPAGES   \* MERGEFORMAT ">
      <w:r w:rsidRPr="00A44ADE">
        <w:rPr>
          <w:rFonts w:cstheme="minorHAnsi"/>
          <w:noProof/>
          <w:color w:val="auto"/>
          <w:sz w:val="20"/>
          <w:szCs w:val="20"/>
        </w:rPr>
        <w:t>11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250802" w14:textId="77777777" w:rsidR="009C122B" w:rsidRDefault="009C122B" w:rsidP="00E05E83">
      <w:pPr>
        <w:spacing w:line="240" w:lineRule="auto"/>
      </w:pPr>
      <w:r>
        <w:separator/>
      </w:r>
    </w:p>
  </w:footnote>
  <w:footnote w:type="continuationSeparator" w:id="0">
    <w:p w14:paraId="356B8C9F" w14:textId="77777777" w:rsidR="009C122B" w:rsidRDefault="009C122B" w:rsidP="00E05E8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EBB023" w14:textId="77777777" w:rsidR="004212A5" w:rsidRDefault="004212A5">
    <w:pPr>
      <w:pStyle w:val="Header"/>
    </w:pPr>
  </w:p>
  <w:p w14:paraId="64D11391" w14:textId="5BF1E3B3" w:rsidR="004212A5" w:rsidRDefault="00EE3342" w:rsidP="008E5AD7">
    <w:pPr>
      <w:pStyle w:val="Header"/>
      <w:tabs>
        <w:tab w:val="clear" w:pos="4536"/>
        <w:tab w:val="clear" w:pos="9072"/>
        <w:tab w:val="left" w:pos="2330"/>
      </w:tabs>
    </w:pPr>
    <w:r>
      <w:rPr>
        <w:noProof/>
      </w:rPr>
      <w:drawing>
        <wp:inline distT="0" distB="0" distL="0" distR="0" wp14:anchorId="69B922BD" wp14:editId="7E76AF42">
          <wp:extent cx="2804160" cy="479283"/>
          <wp:effectExtent l="0" t="0" r="0" b="0"/>
          <wp:docPr id="92028925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289251" name="Graphic 920289251"/>
                  <pic:cNvPicPr/>
                </pic:nvPicPr>
                <pic:blipFill>
                  <a:blip r:embed="rId1">
                    <a:extLst>
                      <a:ext uri="{96DAC541-7B7A-43D3-8B79-37D633B846F1}">
                        <asvg:svgBlip xmlns:asvg="http://schemas.microsoft.com/office/drawing/2016/SVG/main" r:embed="rId2"/>
                      </a:ext>
                    </a:extLst>
                  </a:blip>
                  <a:stretch>
                    <a:fillRect/>
                  </a:stretch>
                </pic:blipFill>
                <pic:spPr>
                  <a:xfrm>
                    <a:off x="0" y="0"/>
                    <a:ext cx="2826767" cy="483147"/>
                  </a:xfrm>
                  <a:prstGeom prst="rect">
                    <a:avLst/>
                  </a:prstGeom>
                </pic:spPr>
              </pic:pic>
            </a:graphicData>
          </a:graphic>
        </wp:inline>
      </w:drawing>
    </w:r>
    <w:r w:rsidR="004212A5">
      <w:tab/>
    </w:r>
  </w:p>
  <w:p w14:paraId="43E88E3F" w14:textId="77777777" w:rsidR="004212A5" w:rsidRDefault="004212A5" w:rsidP="0013773B">
    <w:pPr>
      <w:pStyle w:val="Header"/>
      <w:spacing w:line="240" w:lineRule="exac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5378B"/>
    <w:multiLevelType w:val="hybridMultilevel"/>
    <w:tmpl w:val="25300FF4"/>
    <w:lvl w:ilvl="0" w:tplc="20000001">
      <w:start w:val="1"/>
      <w:numFmt w:val="bullet"/>
      <w:lvlText w:val=""/>
      <w:lvlJc w:val="left"/>
      <w:pPr>
        <w:ind w:left="1494" w:hanging="360"/>
      </w:pPr>
      <w:rPr>
        <w:rFonts w:ascii="Symbol" w:hAnsi="Symbol" w:hint="default"/>
      </w:rPr>
    </w:lvl>
    <w:lvl w:ilvl="1" w:tplc="20000003" w:tentative="1">
      <w:start w:val="1"/>
      <w:numFmt w:val="bullet"/>
      <w:lvlText w:val="o"/>
      <w:lvlJc w:val="left"/>
      <w:pPr>
        <w:ind w:left="2214" w:hanging="360"/>
      </w:pPr>
      <w:rPr>
        <w:rFonts w:ascii="Courier New" w:hAnsi="Courier New" w:cs="Courier New" w:hint="default"/>
      </w:rPr>
    </w:lvl>
    <w:lvl w:ilvl="2" w:tplc="20000005" w:tentative="1">
      <w:start w:val="1"/>
      <w:numFmt w:val="bullet"/>
      <w:lvlText w:val=""/>
      <w:lvlJc w:val="left"/>
      <w:pPr>
        <w:ind w:left="2934" w:hanging="360"/>
      </w:pPr>
      <w:rPr>
        <w:rFonts w:ascii="Wingdings" w:hAnsi="Wingdings" w:hint="default"/>
      </w:rPr>
    </w:lvl>
    <w:lvl w:ilvl="3" w:tplc="20000001" w:tentative="1">
      <w:start w:val="1"/>
      <w:numFmt w:val="bullet"/>
      <w:lvlText w:val=""/>
      <w:lvlJc w:val="left"/>
      <w:pPr>
        <w:ind w:left="3654" w:hanging="360"/>
      </w:pPr>
      <w:rPr>
        <w:rFonts w:ascii="Symbol" w:hAnsi="Symbol" w:hint="default"/>
      </w:rPr>
    </w:lvl>
    <w:lvl w:ilvl="4" w:tplc="20000003" w:tentative="1">
      <w:start w:val="1"/>
      <w:numFmt w:val="bullet"/>
      <w:lvlText w:val="o"/>
      <w:lvlJc w:val="left"/>
      <w:pPr>
        <w:ind w:left="4374" w:hanging="360"/>
      </w:pPr>
      <w:rPr>
        <w:rFonts w:ascii="Courier New" w:hAnsi="Courier New" w:cs="Courier New" w:hint="default"/>
      </w:rPr>
    </w:lvl>
    <w:lvl w:ilvl="5" w:tplc="20000005" w:tentative="1">
      <w:start w:val="1"/>
      <w:numFmt w:val="bullet"/>
      <w:lvlText w:val=""/>
      <w:lvlJc w:val="left"/>
      <w:pPr>
        <w:ind w:left="5094" w:hanging="360"/>
      </w:pPr>
      <w:rPr>
        <w:rFonts w:ascii="Wingdings" w:hAnsi="Wingdings" w:hint="default"/>
      </w:rPr>
    </w:lvl>
    <w:lvl w:ilvl="6" w:tplc="20000001" w:tentative="1">
      <w:start w:val="1"/>
      <w:numFmt w:val="bullet"/>
      <w:lvlText w:val=""/>
      <w:lvlJc w:val="left"/>
      <w:pPr>
        <w:ind w:left="5814" w:hanging="360"/>
      </w:pPr>
      <w:rPr>
        <w:rFonts w:ascii="Symbol" w:hAnsi="Symbol" w:hint="default"/>
      </w:rPr>
    </w:lvl>
    <w:lvl w:ilvl="7" w:tplc="20000003" w:tentative="1">
      <w:start w:val="1"/>
      <w:numFmt w:val="bullet"/>
      <w:lvlText w:val="o"/>
      <w:lvlJc w:val="left"/>
      <w:pPr>
        <w:ind w:left="6534" w:hanging="360"/>
      </w:pPr>
      <w:rPr>
        <w:rFonts w:ascii="Courier New" w:hAnsi="Courier New" w:cs="Courier New" w:hint="default"/>
      </w:rPr>
    </w:lvl>
    <w:lvl w:ilvl="8" w:tplc="20000005" w:tentative="1">
      <w:start w:val="1"/>
      <w:numFmt w:val="bullet"/>
      <w:lvlText w:val=""/>
      <w:lvlJc w:val="left"/>
      <w:pPr>
        <w:ind w:left="7254" w:hanging="360"/>
      </w:pPr>
      <w:rPr>
        <w:rFonts w:ascii="Wingdings" w:hAnsi="Wingdings" w:hint="default"/>
      </w:rPr>
    </w:lvl>
  </w:abstractNum>
  <w:abstractNum w:abstractNumId="1" w15:restartNumberingAfterBreak="0">
    <w:nsid w:val="0AC56336"/>
    <w:multiLevelType w:val="hybridMultilevel"/>
    <w:tmpl w:val="CCB2868E"/>
    <w:lvl w:ilvl="0" w:tplc="36ACC694">
      <w:start w:val="1"/>
      <w:numFmt w:val="decimalZero"/>
      <w:pStyle w:val="ListNumber"/>
      <w:lvlText w:val="%1"/>
      <w:lvlJc w:val="left"/>
      <w:pPr>
        <w:ind w:left="720" w:hanging="360"/>
      </w:pPr>
      <w:rPr>
        <w:rFonts w:asciiTheme="minorHAnsi" w:hAnsiTheme="minorHAnsi" w:hint="default"/>
        <w:b/>
        <w:color w:val="000050" w:themeColor="accent1"/>
        <w:sz w:val="18"/>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AF32D93"/>
    <w:multiLevelType w:val="hybridMultilevel"/>
    <w:tmpl w:val="D2B86814"/>
    <w:lvl w:ilvl="0" w:tplc="FFFFFFFF">
      <w:start w:val="1"/>
      <w:numFmt w:val="bullet"/>
      <w:lvlText w:val=""/>
      <w:lvlJc w:val="left"/>
      <w:pPr>
        <w:tabs>
          <w:tab w:val="num" w:pos="360"/>
        </w:tabs>
        <w:ind w:left="360" w:right="360" w:hanging="360"/>
      </w:pPr>
      <w:rPr>
        <w:rFonts w:ascii="Symbol" w:hAnsi="Symbol" w:hint="default"/>
      </w:rPr>
    </w:lvl>
    <w:lvl w:ilvl="1" w:tplc="CE0A0522">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right="1800" w:hanging="360"/>
      </w:pPr>
      <w:rPr>
        <w:rFonts w:ascii="Wingdings" w:hAnsi="Wingdings" w:hint="default"/>
      </w:rPr>
    </w:lvl>
    <w:lvl w:ilvl="3" w:tplc="FFFFFFFF" w:tentative="1">
      <w:start w:val="1"/>
      <w:numFmt w:val="bullet"/>
      <w:lvlText w:val=""/>
      <w:lvlJc w:val="left"/>
      <w:pPr>
        <w:tabs>
          <w:tab w:val="num" w:pos="2520"/>
        </w:tabs>
        <w:ind w:left="2520" w:right="2520" w:hanging="360"/>
      </w:pPr>
      <w:rPr>
        <w:rFonts w:ascii="Symbol" w:hAnsi="Symbol" w:hint="default"/>
      </w:rPr>
    </w:lvl>
    <w:lvl w:ilvl="4" w:tplc="FFFFFFFF" w:tentative="1">
      <w:start w:val="1"/>
      <w:numFmt w:val="bullet"/>
      <w:lvlText w:val="o"/>
      <w:lvlJc w:val="left"/>
      <w:pPr>
        <w:tabs>
          <w:tab w:val="num" w:pos="3240"/>
        </w:tabs>
        <w:ind w:left="3240" w:right="3240" w:hanging="360"/>
      </w:pPr>
      <w:rPr>
        <w:rFonts w:ascii="Courier New" w:hAnsi="Courier New" w:cs="Wingdings" w:hint="default"/>
      </w:rPr>
    </w:lvl>
    <w:lvl w:ilvl="5" w:tplc="FFFFFFFF" w:tentative="1">
      <w:start w:val="1"/>
      <w:numFmt w:val="bullet"/>
      <w:lvlText w:val=""/>
      <w:lvlJc w:val="left"/>
      <w:pPr>
        <w:tabs>
          <w:tab w:val="num" w:pos="3960"/>
        </w:tabs>
        <w:ind w:left="3960" w:right="3960" w:hanging="360"/>
      </w:pPr>
      <w:rPr>
        <w:rFonts w:ascii="Wingdings" w:hAnsi="Wingdings" w:hint="default"/>
      </w:rPr>
    </w:lvl>
    <w:lvl w:ilvl="6" w:tplc="FFFFFFFF" w:tentative="1">
      <w:start w:val="1"/>
      <w:numFmt w:val="bullet"/>
      <w:lvlText w:val=""/>
      <w:lvlJc w:val="left"/>
      <w:pPr>
        <w:tabs>
          <w:tab w:val="num" w:pos="4680"/>
        </w:tabs>
        <w:ind w:left="4680" w:right="4680" w:hanging="360"/>
      </w:pPr>
      <w:rPr>
        <w:rFonts w:ascii="Symbol" w:hAnsi="Symbol" w:hint="default"/>
      </w:rPr>
    </w:lvl>
    <w:lvl w:ilvl="7" w:tplc="FFFFFFFF" w:tentative="1">
      <w:start w:val="1"/>
      <w:numFmt w:val="bullet"/>
      <w:lvlText w:val="o"/>
      <w:lvlJc w:val="left"/>
      <w:pPr>
        <w:tabs>
          <w:tab w:val="num" w:pos="5400"/>
        </w:tabs>
        <w:ind w:left="5400" w:right="5400" w:hanging="360"/>
      </w:pPr>
      <w:rPr>
        <w:rFonts w:ascii="Courier New" w:hAnsi="Courier New" w:cs="Wingdings" w:hint="default"/>
      </w:rPr>
    </w:lvl>
    <w:lvl w:ilvl="8" w:tplc="FFFFFFFF" w:tentative="1">
      <w:start w:val="1"/>
      <w:numFmt w:val="bullet"/>
      <w:lvlText w:val=""/>
      <w:lvlJc w:val="left"/>
      <w:pPr>
        <w:tabs>
          <w:tab w:val="num" w:pos="6120"/>
        </w:tabs>
        <w:ind w:left="6120" w:right="6120" w:hanging="360"/>
      </w:pPr>
      <w:rPr>
        <w:rFonts w:ascii="Wingdings" w:hAnsi="Wingdings" w:hint="default"/>
      </w:rPr>
    </w:lvl>
  </w:abstractNum>
  <w:abstractNum w:abstractNumId="3" w15:restartNumberingAfterBreak="0">
    <w:nsid w:val="11481783"/>
    <w:multiLevelType w:val="multilevel"/>
    <w:tmpl w:val="637E7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783F88"/>
    <w:multiLevelType w:val="hybridMultilevel"/>
    <w:tmpl w:val="9318857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F49656E"/>
    <w:multiLevelType w:val="multilevel"/>
    <w:tmpl w:val="DD12AED8"/>
    <w:lvl w:ilvl="0">
      <w:start w:val="1"/>
      <w:numFmt w:val="bullet"/>
      <w:pStyle w:val="ListBullet"/>
      <w:lvlText w:val=""/>
      <w:lvlJc w:val="left"/>
      <w:pPr>
        <w:ind w:left="284" w:hanging="284"/>
      </w:pPr>
      <w:rPr>
        <w:rFonts w:ascii="Symbol" w:hAnsi="Symbol" w:hint="default"/>
        <w:color w:val="000050" w:themeColor="accent1"/>
      </w:rPr>
    </w:lvl>
    <w:lvl w:ilvl="1">
      <w:start w:val="1"/>
      <w:numFmt w:val="bullet"/>
      <w:lvlText w:val=""/>
      <w:lvlJc w:val="left"/>
      <w:pPr>
        <w:ind w:left="851" w:hanging="284"/>
      </w:pPr>
      <w:rPr>
        <w:rFonts w:ascii="Symbol" w:hAnsi="Symbol" w:hint="default"/>
      </w:rPr>
    </w:lvl>
    <w:lvl w:ilvl="2">
      <w:start w:val="1"/>
      <w:numFmt w:val="bullet"/>
      <w:lvlText w:val=""/>
      <w:lvlJc w:val="left"/>
      <w:pPr>
        <w:ind w:left="1418" w:hanging="284"/>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1556A58"/>
    <w:multiLevelType w:val="multilevel"/>
    <w:tmpl w:val="258CE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281552"/>
    <w:multiLevelType w:val="multilevel"/>
    <w:tmpl w:val="54EA1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2F6D5A"/>
    <w:multiLevelType w:val="multilevel"/>
    <w:tmpl w:val="EBBE5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8105DD"/>
    <w:multiLevelType w:val="multilevel"/>
    <w:tmpl w:val="2E7C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3B3C7A"/>
    <w:multiLevelType w:val="hybridMultilevel"/>
    <w:tmpl w:val="8A7648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772505F"/>
    <w:multiLevelType w:val="hybridMultilevel"/>
    <w:tmpl w:val="4B9644B0"/>
    <w:lvl w:ilvl="0" w:tplc="0413000B">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2" w15:restartNumberingAfterBreak="0">
    <w:nsid w:val="3EF20170"/>
    <w:multiLevelType w:val="hybridMultilevel"/>
    <w:tmpl w:val="A59E2C5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3" w15:restartNumberingAfterBreak="0">
    <w:nsid w:val="426D1279"/>
    <w:multiLevelType w:val="multilevel"/>
    <w:tmpl w:val="3536E86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666" w:hanging="576"/>
      </w:pPr>
      <w:rPr>
        <w:rFonts w:ascii="Arial Bold" w:hAnsi="Arial Bold" w:cstheme="minorHAnsi" w:hint="default"/>
        <w:sz w:val="20"/>
        <w:szCs w:val="20"/>
      </w:rPr>
    </w:lvl>
    <w:lvl w:ilvl="2">
      <w:start w:val="1"/>
      <w:numFmt w:val="decimal"/>
      <w:pStyle w:val="Heading3"/>
      <w:lvlText w:val="%1.%2.%3"/>
      <w:lvlJc w:val="left"/>
      <w:pPr>
        <w:ind w:left="144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4A4C79A2"/>
    <w:multiLevelType w:val="hybridMultilevel"/>
    <w:tmpl w:val="D904028E"/>
    <w:lvl w:ilvl="0" w:tplc="7C400B04">
      <w:start w:val="4"/>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5E663BAF"/>
    <w:multiLevelType w:val="hybridMultilevel"/>
    <w:tmpl w:val="060EA294"/>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2EB0029"/>
    <w:multiLevelType w:val="multilevel"/>
    <w:tmpl w:val="C5FE3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94A713A"/>
    <w:multiLevelType w:val="multilevel"/>
    <w:tmpl w:val="04162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5836824">
    <w:abstractNumId w:val="13"/>
  </w:num>
  <w:num w:numId="2" w16cid:durableId="1294825505">
    <w:abstractNumId w:val="5"/>
  </w:num>
  <w:num w:numId="3" w16cid:durableId="345833479">
    <w:abstractNumId w:val="14"/>
  </w:num>
  <w:num w:numId="4" w16cid:durableId="1194342486">
    <w:abstractNumId w:val="1"/>
  </w:num>
  <w:num w:numId="5" w16cid:durableId="1430926545">
    <w:abstractNumId w:val="4"/>
  </w:num>
  <w:num w:numId="6" w16cid:durableId="1100957101">
    <w:abstractNumId w:val="15"/>
  </w:num>
  <w:num w:numId="7" w16cid:durableId="1604531751">
    <w:abstractNumId w:val="12"/>
  </w:num>
  <w:num w:numId="8" w16cid:durableId="1146357806">
    <w:abstractNumId w:val="2"/>
  </w:num>
  <w:num w:numId="9" w16cid:durableId="1167553942">
    <w:abstractNumId w:val="11"/>
  </w:num>
  <w:num w:numId="10" w16cid:durableId="291012128">
    <w:abstractNumId w:val="10"/>
  </w:num>
  <w:num w:numId="11" w16cid:durableId="1286039747">
    <w:abstractNumId w:val="13"/>
  </w:num>
  <w:num w:numId="12" w16cid:durableId="1722627945">
    <w:abstractNumId w:val="0"/>
  </w:num>
  <w:num w:numId="13" w16cid:durableId="1056392137">
    <w:abstractNumId w:val="13"/>
  </w:num>
  <w:num w:numId="14" w16cid:durableId="665133302">
    <w:abstractNumId w:val="17"/>
  </w:num>
  <w:num w:numId="15" w16cid:durableId="666320722">
    <w:abstractNumId w:val="9"/>
  </w:num>
  <w:num w:numId="16" w16cid:durableId="1751004814">
    <w:abstractNumId w:val="16"/>
  </w:num>
  <w:num w:numId="17" w16cid:durableId="1338458864">
    <w:abstractNumId w:val="6"/>
  </w:num>
  <w:num w:numId="18" w16cid:durableId="1173910762">
    <w:abstractNumId w:val="8"/>
  </w:num>
  <w:num w:numId="19" w16cid:durableId="1552187266">
    <w:abstractNumId w:val="3"/>
  </w:num>
  <w:num w:numId="20" w16cid:durableId="751196899">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attachedTemplate r:id="rId1"/>
  <w:defaultTabStop w:val="708"/>
  <w:hyphenationZone w:val="425"/>
  <w:drawingGridHorizontalSpacing w:val="90"/>
  <w:displayHorizontalDrawingGridEvery w:val="2"/>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818"/>
    <w:rsid w:val="00011C40"/>
    <w:rsid w:val="00012536"/>
    <w:rsid w:val="00013240"/>
    <w:rsid w:val="00014D2B"/>
    <w:rsid w:val="000208A6"/>
    <w:rsid w:val="000267AC"/>
    <w:rsid w:val="000325C9"/>
    <w:rsid w:val="000334D9"/>
    <w:rsid w:val="0003605B"/>
    <w:rsid w:val="000402E7"/>
    <w:rsid w:val="00040950"/>
    <w:rsid w:val="0004238F"/>
    <w:rsid w:val="00042615"/>
    <w:rsid w:val="00050496"/>
    <w:rsid w:val="000528AB"/>
    <w:rsid w:val="0005590F"/>
    <w:rsid w:val="0005730A"/>
    <w:rsid w:val="00061ED8"/>
    <w:rsid w:val="0006208A"/>
    <w:rsid w:val="00067680"/>
    <w:rsid w:val="00067FD7"/>
    <w:rsid w:val="000739A5"/>
    <w:rsid w:val="00075002"/>
    <w:rsid w:val="0008514B"/>
    <w:rsid w:val="000860EA"/>
    <w:rsid w:val="000945AB"/>
    <w:rsid w:val="0009699D"/>
    <w:rsid w:val="000A3923"/>
    <w:rsid w:val="000A619E"/>
    <w:rsid w:val="000B5D0D"/>
    <w:rsid w:val="000B7F1A"/>
    <w:rsid w:val="000C15AA"/>
    <w:rsid w:val="000C2382"/>
    <w:rsid w:val="000C2C8E"/>
    <w:rsid w:val="000C4EFD"/>
    <w:rsid w:val="000D02C0"/>
    <w:rsid w:val="000D2AA6"/>
    <w:rsid w:val="000D2C3A"/>
    <w:rsid w:val="000D6C67"/>
    <w:rsid w:val="000F0791"/>
    <w:rsid w:val="000F2EFA"/>
    <w:rsid w:val="001048E1"/>
    <w:rsid w:val="00105228"/>
    <w:rsid w:val="001067B4"/>
    <w:rsid w:val="00112CC5"/>
    <w:rsid w:val="00115948"/>
    <w:rsid w:val="001227E1"/>
    <w:rsid w:val="0012748D"/>
    <w:rsid w:val="00127935"/>
    <w:rsid w:val="00130110"/>
    <w:rsid w:val="00132BC8"/>
    <w:rsid w:val="001361C5"/>
    <w:rsid w:val="00136A9F"/>
    <w:rsid w:val="001370D7"/>
    <w:rsid w:val="0013773B"/>
    <w:rsid w:val="00140725"/>
    <w:rsid w:val="00140D7B"/>
    <w:rsid w:val="001419E2"/>
    <w:rsid w:val="00147175"/>
    <w:rsid w:val="00147AE8"/>
    <w:rsid w:val="00151CA3"/>
    <w:rsid w:val="00157844"/>
    <w:rsid w:val="00163EE8"/>
    <w:rsid w:val="0017299D"/>
    <w:rsid w:val="00182417"/>
    <w:rsid w:val="00184660"/>
    <w:rsid w:val="001939D7"/>
    <w:rsid w:val="001A0C69"/>
    <w:rsid w:val="001A6C28"/>
    <w:rsid w:val="001A7B98"/>
    <w:rsid w:val="001C1038"/>
    <w:rsid w:val="001C253D"/>
    <w:rsid w:val="001C29F7"/>
    <w:rsid w:val="001C71B6"/>
    <w:rsid w:val="001D5229"/>
    <w:rsid w:val="001D69DA"/>
    <w:rsid w:val="001E472B"/>
    <w:rsid w:val="001E4E91"/>
    <w:rsid w:val="001E758D"/>
    <w:rsid w:val="001F5AC9"/>
    <w:rsid w:val="001F6014"/>
    <w:rsid w:val="00206897"/>
    <w:rsid w:val="00206EC2"/>
    <w:rsid w:val="00213EF2"/>
    <w:rsid w:val="002234ED"/>
    <w:rsid w:val="00224499"/>
    <w:rsid w:val="00231B5A"/>
    <w:rsid w:val="002321A9"/>
    <w:rsid w:val="00236B58"/>
    <w:rsid w:val="00236F78"/>
    <w:rsid w:val="00247BF4"/>
    <w:rsid w:val="002507FF"/>
    <w:rsid w:val="00252F37"/>
    <w:rsid w:val="00254CC1"/>
    <w:rsid w:val="002564A2"/>
    <w:rsid w:val="00257A7E"/>
    <w:rsid w:val="002635C6"/>
    <w:rsid w:val="0027379D"/>
    <w:rsid w:val="00276721"/>
    <w:rsid w:val="0027697E"/>
    <w:rsid w:val="0028583F"/>
    <w:rsid w:val="00286518"/>
    <w:rsid w:val="002907AE"/>
    <w:rsid w:val="002973B3"/>
    <w:rsid w:val="002A4C55"/>
    <w:rsid w:val="002A5120"/>
    <w:rsid w:val="002A51CE"/>
    <w:rsid w:val="002B20AB"/>
    <w:rsid w:val="002B3E91"/>
    <w:rsid w:val="002B6FBC"/>
    <w:rsid w:val="002D2356"/>
    <w:rsid w:val="002E2D8E"/>
    <w:rsid w:val="002F081E"/>
    <w:rsid w:val="002F2D2F"/>
    <w:rsid w:val="002F67BE"/>
    <w:rsid w:val="002F784A"/>
    <w:rsid w:val="002F785E"/>
    <w:rsid w:val="003026EF"/>
    <w:rsid w:val="00306C2B"/>
    <w:rsid w:val="00310BAC"/>
    <w:rsid w:val="00311E9D"/>
    <w:rsid w:val="003136B3"/>
    <w:rsid w:val="0032273E"/>
    <w:rsid w:val="0032290F"/>
    <w:rsid w:val="00331AB3"/>
    <w:rsid w:val="00334272"/>
    <w:rsid w:val="00337A30"/>
    <w:rsid w:val="003445FC"/>
    <w:rsid w:val="00344BA0"/>
    <w:rsid w:val="003455E0"/>
    <w:rsid w:val="003524BB"/>
    <w:rsid w:val="00353C9E"/>
    <w:rsid w:val="00361040"/>
    <w:rsid w:val="00364417"/>
    <w:rsid w:val="00365E02"/>
    <w:rsid w:val="0036740F"/>
    <w:rsid w:val="00367B2F"/>
    <w:rsid w:val="00367CCD"/>
    <w:rsid w:val="0037007C"/>
    <w:rsid w:val="0037146E"/>
    <w:rsid w:val="003716C9"/>
    <w:rsid w:val="003803E3"/>
    <w:rsid w:val="00382CE2"/>
    <w:rsid w:val="003864AE"/>
    <w:rsid w:val="00386668"/>
    <w:rsid w:val="003A0C1B"/>
    <w:rsid w:val="003A45F8"/>
    <w:rsid w:val="003A50F8"/>
    <w:rsid w:val="003B0BA5"/>
    <w:rsid w:val="003B38D1"/>
    <w:rsid w:val="003B5630"/>
    <w:rsid w:val="003B7AA7"/>
    <w:rsid w:val="003B7B3E"/>
    <w:rsid w:val="003C1B09"/>
    <w:rsid w:val="003C3DAC"/>
    <w:rsid w:val="003C7708"/>
    <w:rsid w:val="003D3EF5"/>
    <w:rsid w:val="003D730B"/>
    <w:rsid w:val="003E3BDA"/>
    <w:rsid w:val="003F64E9"/>
    <w:rsid w:val="003F7519"/>
    <w:rsid w:val="004000C5"/>
    <w:rsid w:val="00402C7B"/>
    <w:rsid w:val="00402C88"/>
    <w:rsid w:val="004030E8"/>
    <w:rsid w:val="0040479C"/>
    <w:rsid w:val="00411A78"/>
    <w:rsid w:val="0041305E"/>
    <w:rsid w:val="004212A5"/>
    <w:rsid w:val="0042486C"/>
    <w:rsid w:val="00433905"/>
    <w:rsid w:val="00433C91"/>
    <w:rsid w:val="00433E1E"/>
    <w:rsid w:val="004409AF"/>
    <w:rsid w:val="004439BC"/>
    <w:rsid w:val="00445C44"/>
    <w:rsid w:val="00454782"/>
    <w:rsid w:val="00456C54"/>
    <w:rsid w:val="004575B4"/>
    <w:rsid w:val="00465BD5"/>
    <w:rsid w:val="00470A29"/>
    <w:rsid w:val="00470C25"/>
    <w:rsid w:val="00476D07"/>
    <w:rsid w:val="004811A3"/>
    <w:rsid w:val="00481387"/>
    <w:rsid w:val="0048469F"/>
    <w:rsid w:val="00490BA0"/>
    <w:rsid w:val="00490EAD"/>
    <w:rsid w:val="00494BDA"/>
    <w:rsid w:val="0049672E"/>
    <w:rsid w:val="004A1480"/>
    <w:rsid w:val="004A6436"/>
    <w:rsid w:val="004A6D0C"/>
    <w:rsid w:val="004B535C"/>
    <w:rsid w:val="004C0A0B"/>
    <w:rsid w:val="004C0F42"/>
    <w:rsid w:val="004C2409"/>
    <w:rsid w:val="004C39D8"/>
    <w:rsid w:val="004C5C54"/>
    <w:rsid w:val="004D3265"/>
    <w:rsid w:val="004D590E"/>
    <w:rsid w:val="004D6894"/>
    <w:rsid w:val="004E3E44"/>
    <w:rsid w:val="004E55C3"/>
    <w:rsid w:val="004E5E19"/>
    <w:rsid w:val="004E75D9"/>
    <w:rsid w:val="004F16AA"/>
    <w:rsid w:val="004F2CBD"/>
    <w:rsid w:val="004F6F37"/>
    <w:rsid w:val="00507C6F"/>
    <w:rsid w:val="00512D35"/>
    <w:rsid w:val="00516156"/>
    <w:rsid w:val="005166C7"/>
    <w:rsid w:val="005218AF"/>
    <w:rsid w:val="00521FA2"/>
    <w:rsid w:val="00522185"/>
    <w:rsid w:val="005225B4"/>
    <w:rsid w:val="00525F5E"/>
    <w:rsid w:val="00530143"/>
    <w:rsid w:val="00532135"/>
    <w:rsid w:val="00534015"/>
    <w:rsid w:val="005361A2"/>
    <w:rsid w:val="005365C8"/>
    <w:rsid w:val="00537E44"/>
    <w:rsid w:val="00542FFD"/>
    <w:rsid w:val="00545C66"/>
    <w:rsid w:val="00546937"/>
    <w:rsid w:val="00551548"/>
    <w:rsid w:val="00554662"/>
    <w:rsid w:val="0055789F"/>
    <w:rsid w:val="00563B0A"/>
    <w:rsid w:val="005647DF"/>
    <w:rsid w:val="0057025B"/>
    <w:rsid w:val="00570590"/>
    <w:rsid w:val="00572098"/>
    <w:rsid w:val="00573D6B"/>
    <w:rsid w:val="00573EFA"/>
    <w:rsid w:val="00592A76"/>
    <w:rsid w:val="00596BFE"/>
    <w:rsid w:val="005A381F"/>
    <w:rsid w:val="005A4C40"/>
    <w:rsid w:val="005A5649"/>
    <w:rsid w:val="005B093F"/>
    <w:rsid w:val="005B3FBB"/>
    <w:rsid w:val="005C7428"/>
    <w:rsid w:val="005D3042"/>
    <w:rsid w:val="005D3BE8"/>
    <w:rsid w:val="005D50FF"/>
    <w:rsid w:val="005D74F9"/>
    <w:rsid w:val="005E73F9"/>
    <w:rsid w:val="005F4354"/>
    <w:rsid w:val="005F6DAB"/>
    <w:rsid w:val="00600818"/>
    <w:rsid w:val="00605EE6"/>
    <w:rsid w:val="00607199"/>
    <w:rsid w:val="00607CC8"/>
    <w:rsid w:val="00612D05"/>
    <w:rsid w:val="006252F8"/>
    <w:rsid w:val="00626A99"/>
    <w:rsid w:val="00630814"/>
    <w:rsid w:val="006329ED"/>
    <w:rsid w:val="00633645"/>
    <w:rsid w:val="00635266"/>
    <w:rsid w:val="00637963"/>
    <w:rsid w:val="0065270C"/>
    <w:rsid w:val="0065300D"/>
    <w:rsid w:val="00666B6B"/>
    <w:rsid w:val="00671836"/>
    <w:rsid w:val="00671EB7"/>
    <w:rsid w:val="00674EA1"/>
    <w:rsid w:val="006842CD"/>
    <w:rsid w:val="00686963"/>
    <w:rsid w:val="00692C82"/>
    <w:rsid w:val="006934D2"/>
    <w:rsid w:val="006A1E12"/>
    <w:rsid w:val="006A4410"/>
    <w:rsid w:val="006A4B5D"/>
    <w:rsid w:val="006A5964"/>
    <w:rsid w:val="006A6218"/>
    <w:rsid w:val="006B00D2"/>
    <w:rsid w:val="006D08E4"/>
    <w:rsid w:val="006D3486"/>
    <w:rsid w:val="006D755D"/>
    <w:rsid w:val="006E081A"/>
    <w:rsid w:val="006E4995"/>
    <w:rsid w:val="006F3C32"/>
    <w:rsid w:val="00702C39"/>
    <w:rsid w:val="00703394"/>
    <w:rsid w:val="00705B55"/>
    <w:rsid w:val="00711531"/>
    <w:rsid w:val="00713366"/>
    <w:rsid w:val="00713F68"/>
    <w:rsid w:val="00720ABA"/>
    <w:rsid w:val="00721B84"/>
    <w:rsid w:val="0072587F"/>
    <w:rsid w:val="007276B7"/>
    <w:rsid w:val="00727911"/>
    <w:rsid w:val="00732C67"/>
    <w:rsid w:val="007366C5"/>
    <w:rsid w:val="007428C9"/>
    <w:rsid w:val="007456F4"/>
    <w:rsid w:val="00746A19"/>
    <w:rsid w:val="00747E94"/>
    <w:rsid w:val="00750F8C"/>
    <w:rsid w:val="007572E1"/>
    <w:rsid w:val="0076090B"/>
    <w:rsid w:val="00764459"/>
    <w:rsid w:val="00766DFF"/>
    <w:rsid w:val="007703C8"/>
    <w:rsid w:val="00774258"/>
    <w:rsid w:val="00777F62"/>
    <w:rsid w:val="00781176"/>
    <w:rsid w:val="00781E8E"/>
    <w:rsid w:val="00782E0B"/>
    <w:rsid w:val="00783F56"/>
    <w:rsid w:val="00785910"/>
    <w:rsid w:val="00785D11"/>
    <w:rsid w:val="00787BF5"/>
    <w:rsid w:val="00791E4A"/>
    <w:rsid w:val="00794012"/>
    <w:rsid w:val="00795ABC"/>
    <w:rsid w:val="007A0739"/>
    <w:rsid w:val="007B15ED"/>
    <w:rsid w:val="007B2AE5"/>
    <w:rsid w:val="007B6123"/>
    <w:rsid w:val="007C23C4"/>
    <w:rsid w:val="007C5DEB"/>
    <w:rsid w:val="007D501D"/>
    <w:rsid w:val="007D7DF6"/>
    <w:rsid w:val="007E191D"/>
    <w:rsid w:val="007E5EE8"/>
    <w:rsid w:val="007E62DE"/>
    <w:rsid w:val="007F04BD"/>
    <w:rsid w:val="007F510C"/>
    <w:rsid w:val="007F55DF"/>
    <w:rsid w:val="007F7290"/>
    <w:rsid w:val="00801A4B"/>
    <w:rsid w:val="008033D4"/>
    <w:rsid w:val="00806765"/>
    <w:rsid w:val="00811346"/>
    <w:rsid w:val="00815889"/>
    <w:rsid w:val="00817206"/>
    <w:rsid w:val="00823D10"/>
    <w:rsid w:val="00824909"/>
    <w:rsid w:val="008250BB"/>
    <w:rsid w:val="00834EA4"/>
    <w:rsid w:val="00842875"/>
    <w:rsid w:val="00843195"/>
    <w:rsid w:val="00845F3E"/>
    <w:rsid w:val="00851784"/>
    <w:rsid w:val="00853202"/>
    <w:rsid w:val="00863217"/>
    <w:rsid w:val="00873421"/>
    <w:rsid w:val="00873CE8"/>
    <w:rsid w:val="00875CB2"/>
    <w:rsid w:val="008768DD"/>
    <w:rsid w:val="00877A74"/>
    <w:rsid w:val="008834D3"/>
    <w:rsid w:val="0088400D"/>
    <w:rsid w:val="00895E4E"/>
    <w:rsid w:val="00896265"/>
    <w:rsid w:val="00897E21"/>
    <w:rsid w:val="008A00EA"/>
    <w:rsid w:val="008A2826"/>
    <w:rsid w:val="008A376A"/>
    <w:rsid w:val="008A77FB"/>
    <w:rsid w:val="008B074C"/>
    <w:rsid w:val="008B20C2"/>
    <w:rsid w:val="008B44DA"/>
    <w:rsid w:val="008B5C27"/>
    <w:rsid w:val="008C0E78"/>
    <w:rsid w:val="008C1645"/>
    <w:rsid w:val="008C4FC8"/>
    <w:rsid w:val="008C6DCA"/>
    <w:rsid w:val="008E340C"/>
    <w:rsid w:val="008E3B58"/>
    <w:rsid w:val="008E5AD7"/>
    <w:rsid w:val="00900BAA"/>
    <w:rsid w:val="00901595"/>
    <w:rsid w:val="00905CEB"/>
    <w:rsid w:val="00907141"/>
    <w:rsid w:val="00912BCD"/>
    <w:rsid w:val="00913058"/>
    <w:rsid w:val="00917547"/>
    <w:rsid w:val="00920E9F"/>
    <w:rsid w:val="0092103E"/>
    <w:rsid w:val="00921398"/>
    <w:rsid w:val="0092762B"/>
    <w:rsid w:val="00940F48"/>
    <w:rsid w:val="00941E98"/>
    <w:rsid w:val="00945226"/>
    <w:rsid w:val="00946F6E"/>
    <w:rsid w:val="00952A50"/>
    <w:rsid w:val="00955EE4"/>
    <w:rsid w:val="009569AE"/>
    <w:rsid w:val="00960279"/>
    <w:rsid w:val="009625A2"/>
    <w:rsid w:val="0096709C"/>
    <w:rsid w:val="00970833"/>
    <w:rsid w:val="009709AA"/>
    <w:rsid w:val="00970E88"/>
    <w:rsid w:val="00972CA2"/>
    <w:rsid w:val="00980554"/>
    <w:rsid w:val="00990C2C"/>
    <w:rsid w:val="00992695"/>
    <w:rsid w:val="00993359"/>
    <w:rsid w:val="0099754E"/>
    <w:rsid w:val="009A0773"/>
    <w:rsid w:val="009A6DDD"/>
    <w:rsid w:val="009B0FA4"/>
    <w:rsid w:val="009B759C"/>
    <w:rsid w:val="009C122B"/>
    <w:rsid w:val="009C1331"/>
    <w:rsid w:val="009C3768"/>
    <w:rsid w:val="009C5E21"/>
    <w:rsid w:val="009D09FB"/>
    <w:rsid w:val="009D32A7"/>
    <w:rsid w:val="009E4AD6"/>
    <w:rsid w:val="009E6AEE"/>
    <w:rsid w:val="009F021E"/>
    <w:rsid w:val="009F0466"/>
    <w:rsid w:val="009F1808"/>
    <w:rsid w:val="009F23A4"/>
    <w:rsid w:val="009F279C"/>
    <w:rsid w:val="009F64C0"/>
    <w:rsid w:val="00A02A5E"/>
    <w:rsid w:val="00A03EB9"/>
    <w:rsid w:val="00A07A5F"/>
    <w:rsid w:val="00A119A7"/>
    <w:rsid w:val="00A14DE3"/>
    <w:rsid w:val="00A16B53"/>
    <w:rsid w:val="00A25E14"/>
    <w:rsid w:val="00A40672"/>
    <w:rsid w:val="00A43DC7"/>
    <w:rsid w:val="00A44ADE"/>
    <w:rsid w:val="00A45393"/>
    <w:rsid w:val="00A477EF"/>
    <w:rsid w:val="00A5164F"/>
    <w:rsid w:val="00A53D15"/>
    <w:rsid w:val="00A66A08"/>
    <w:rsid w:val="00A7092F"/>
    <w:rsid w:val="00A70D42"/>
    <w:rsid w:val="00A729BC"/>
    <w:rsid w:val="00A7486A"/>
    <w:rsid w:val="00A763AB"/>
    <w:rsid w:val="00A8390A"/>
    <w:rsid w:val="00A96F40"/>
    <w:rsid w:val="00A97CFC"/>
    <w:rsid w:val="00AA008C"/>
    <w:rsid w:val="00AA2A06"/>
    <w:rsid w:val="00AA5874"/>
    <w:rsid w:val="00AA78E3"/>
    <w:rsid w:val="00AB1696"/>
    <w:rsid w:val="00AB33E6"/>
    <w:rsid w:val="00AD1221"/>
    <w:rsid w:val="00AD69D6"/>
    <w:rsid w:val="00AD7740"/>
    <w:rsid w:val="00AE14A4"/>
    <w:rsid w:val="00AE6085"/>
    <w:rsid w:val="00AE68AE"/>
    <w:rsid w:val="00AF04C6"/>
    <w:rsid w:val="00AF4A65"/>
    <w:rsid w:val="00AF5CF7"/>
    <w:rsid w:val="00AF70E3"/>
    <w:rsid w:val="00B02D17"/>
    <w:rsid w:val="00B0344A"/>
    <w:rsid w:val="00B05CA6"/>
    <w:rsid w:val="00B13337"/>
    <w:rsid w:val="00B14B34"/>
    <w:rsid w:val="00B16995"/>
    <w:rsid w:val="00B17786"/>
    <w:rsid w:val="00B33116"/>
    <w:rsid w:val="00B35564"/>
    <w:rsid w:val="00B43C2D"/>
    <w:rsid w:val="00B4503F"/>
    <w:rsid w:val="00B455FA"/>
    <w:rsid w:val="00B45890"/>
    <w:rsid w:val="00B477A5"/>
    <w:rsid w:val="00B53599"/>
    <w:rsid w:val="00B53FAA"/>
    <w:rsid w:val="00B54D2F"/>
    <w:rsid w:val="00B713E3"/>
    <w:rsid w:val="00B72574"/>
    <w:rsid w:val="00B74CA5"/>
    <w:rsid w:val="00B8206F"/>
    <w:rsid w:val="00B86481"/>
    <w:rsid w:val="00B9320E"/>
    <w:rsid w:val="00B93A2A"/>
    <w:rsid w:val="00BA11C6"/>
    <w:rsid w:val="00BA2C8E"/>
    <w:rsid w:val="00BA5888"/>
    <w:rsid w:val="00BA6687"/>
    <w:rsid w:val="00BA7651"/>
    <w:rsid w:val="00BB04C0"/>
    <w:rsid w:val="00BB6371"/>
    <w:rsid w:val="00BC5A5B"/>
    <w:rsid w:val="00BD15B4"/>
    <w:rsid w:val="00BD3F85"/>
    <w:rsid w:val="00BD62F3"/>
    <w:rsid w:val="00BD6AA7"/>
    <w:rsid w:val="00BD6E90"/>
    <w:rsid w:val="00BE05D0"/>
    <w:rsid w:val="00BE6B66"/>
    <w:rsid w:val="00BF228C"/>
    <w:rsid w:val="00BF2348"/>
    <w:rsid w:val="00BF5B48"/>
    <w:rsid w:val="00C00AA7"/>
    <w:rsid w:val="00C01F00"/>
    <w:rsid w:val="00C02A08"/>
    <w:rsid w:val="00C061A7"/>
    <w:rsid w:val="00C07897"/>
    <w:rsid w:val="00C13FEC"/>
    <w:rsid w:val="00C25355"/>
    <w:rsid w:val="00C527B7"/>
    <w:rsid w:val="00C55D4F"/>
    <w:rsid w:val="00C5714E"/>
    <w:rsid w:val="00C5780A"/>
    <w:rsid w:val="00C65898"/>
    <w:rsid w:val="00C66284"/>
    <w:rsid w:val="00C70D88"/>
    <w:rsid w:val="00C74651"/>
    <w:rsid w:val="00C7578D"/>
    <w:rsid w:val="00C76029"/>
    <w:rsid w:val="00C76254"/>
    <w:rsid w:val="00C8506D"/>
    <w:rsid w:val="00C862A7"/>
    <w:rsid w:val="00C86630"/>
    <w:rsid w:val="00C87524"/>
    <w:rsid w:val="00C94AD4"/>
    <w:rsid w:val="00C94DFA"/>
    <w:rsid w:val="00CA6A81"/>
    <w:rsid w:val="00CB054C"/>
    <w:rsid w:val="00CB17F8"/>
    <w:rsid w:val="00CB4C1E"/>
    <w:rsid w:val="00CC013C"/>
    <w:rsid w:val="00CC31B8"/>
    <w:rsid w:val="00CC357B"/>
    <w:rsid w:val="00CC6D58"/>
    <w:rsid w:val="00CD0A6A"/>
    <w:rsid w:val="00CD2350"/>
    <w:rsid w:val="00CD2B6A"/>
    <w:rsid w:val="00CD3577"/>
    <w:rsid w:val="00CD6284"/>
    <w:rsid w:val="00CE2A48"/>
    <w:rsid w:val="00CE5AC2"/>
    <w:rsid w:val="00CE7219"/>
    <w:rsid w:val="00CE7951"/>
    <w:rsid w:val="00CF6B28"/>
    <w:rsid w:val="00CF6FBB"/>
    <w:rsid w:val="00CF7736"/>
    <w:rsid w:val="00CF7A2F"/>
    <w:rsid w:val="00D01E3F"/>
    <w:rsid w:val="00D02191"/>
    <w:rsid w:val="00D0346F"/>
    <w:rsid w:val="00D070F9"/>
    <w:rsid w:val="00D07D06"/>
    <w:rsid w:val="00D143E3"/>
    <w:rsid w:val="00D16288"/>
    <w:rsid w:val="00D16661"/>
    <w:rsid w:val="00D171A4"/>
    <w:rsid w:val="00D20C1F"/>
    <w:rsid w:val="00D25CF0"/>
    <w:rsid w:val="00D305BC"/>
    <w:rsid w:val="00D3358B"/>
    <w:rsid w:val="00D33A9C"/>
    <w:rsid w:val="00D36C91"/>
    <w:rsid w:val="00D411A5"/>
    <w:rsid w:val="00D425DC"/>
    <w:rsid w:val="00D44F29"/>
    <w:rsid w:val="00D50D14"/>
    <w:rsid w:val="00D52D37"/>
    <w:rsid w:val="00D60769"/>
    <w:rsid w:val="00D811D3"/>
    <w:rsid w:val="00D81F73"/>
    <w:rsid w:val="00D85358"/>
    <w:rsid w:val="00D905CE"/>
    <w:rsid w:val="00D97872"/>
    <w:rsid w:val="00DA7070"/>
    <w:rsid w:val="00DA775E"/>
    <w:rsid w:val="00DA7B2B"/>
    <w:rsid w:val="00DB060E"/>
    <w:rsid w:val="00DB129C"/>
    <w:rsid w:val="00DB162A"/>
    <w:rsid w:val="00DB4D59"/>
    <w:rsid w:val="00DC344A"/>
    <w:rsid w:val="00DC369F"/>
    <w:rsid w:val="00DC42D9"/>
    <w:rsid w:val="00DC463E"/>
    <w:rsid w:val="00DC4A16"/>
    <w:rsid w:val="00DC7788"/>
    <w:rsid w:val="00DC7818"/>
    <w:rsid w:val="00DD11B0"/>
    <w:rsid w:val="00DD3D82"/>
    <w:rsid w:val="00DE722D"/>
    <w:rsid w:val="00DF1976"/>
    <w:rsid w:val="00DF545D"/>
    <w:rsid w:val="00DF763D"/>
    <w:rsid w:val="00DF766C"/>
    <w:rsid w:val="00DF77D4"/>
    <w:rsid w:val="00E05726"/>
    <w:rsid w:val="00E05E83"/>
    <w:rsid w:val="00E076D8"/>
    <w:rsid w:val="00E07826"/>
    <w:rsid w:val="00E07B00"/>
    <w:rsid w:val="00E211B8"/>
    <w:rsid w:val="00E23949"/>
    <w:rsid w:val="00E31361"/>
    <w:rsid w:val="00E31944"/>
    <w:rsid w:val="00E35C05"/>
    <w:rsid w:val="00E44CA0"/>
    <w:rsid w:val="00E4574F"/>
    <w:rsid w:val="00E51360"/>
    <w:rsid w:val="00E64EF9"/>
    <w:rsid w:val="00E74EBD"/>
    <w:rsid w:val="00E755D1"/>
    <w:rsid w:val="00E76F56"/>
    <w:rsid w:val="00E8762B"/>
    <w:rsid w:val="00EA07BD"/>
    <w:rsid w:val="00EA1AFB"/>
    <w:rsid w:val="00EA4561"/>
    <w:rsid w:val="00EB6464"/>
    <w:rsid w:val="00EB6935"/>
    <w:rsid w:val="00EC0536"/>
    <w:rsid w:val="00EC363C"/>
    <w:rsid w:val="00ED2F12"/>
    <w:rsid w:val="00EE0A44"/>
    <w:rsid w:val="00EE0E1B"/>
    <w:rsid w:val="00EE3342"/>
    <w:rsid w:val="00EE627D"/>
    <w:rsid w:val="00EF0A3F"/>
    <w:rsid w:val="00EF3DE9"/>
    <w:rsid w:val="00EF67ED"/>
    <w:rsid w:val="00F01C58"/>
    <w:rsid w:val="00F067D1"/>
    <w:rsid w:val="00F14C18"/>
    <w:rsid w:val="00F20002"/>
    <w:rsid w:val="00F27AA5"/>
    <w:rsid w:val="00F3426A"/>
    <w:rsid w:val="00F34FEF"/>
    <w:rsid w:val="00F37129"/>
    <w:rsid w:val="00F447A7"/>
    <w:rsid w:val="00F45F3D"/>
    <w:rsid w:val="00F46A38"/>
    <w:rsid w:val="00F5668D"/>
    <w:rsid w:val="00F62786"/>
    <w:rsid w:val="00F67EB4"/>
    <w:rsid w:val="00F729AA"/>
    <w:rsid w:val="00F76359"/>
    <w:rsid w:val="00F76783"/>
    <w:rsid w:val="00F77DAA"/>
    <w:rsid w:val="00F834E8"/>
    <w:rsid w:val="00F836FC"/>
    <w:rsid w:val="00F85414"/>
    <w:rsid w:val="00F901D2"/>
    <w:rsid w:val="00F91689"/>
    <w:rsid w:val="00F91DCC"/>
    <w:rsid w:val="00F94770"/>
    <w:rsid w:val="00F95328"/>
    <w:rsid w:val="00F96B0D"/>
    <w:rsid w:val="00F96D94"/>
    <w:rsid w:val="00FA1E49"/>
    <w:rsid w:val="00FA314F"/>
    <w:rsid w:val="00FA485C"/>
    <w:rsid w:val="00FA5634"/>
    <w:rsid w:val="00FA629B"/>
    <w:rsid w:val="00FB032D"/>
    <w:rsid w:val="00FB0E9C"/>
    <w:rsid w:val="00FB4B37"/>
    <w:rsid w:val="00FD07AA"/>
    <w:rsid w:val="00FE1624"/>
    <w:rsid w:val="00FE43F6"/>
    <w:rsid w:val="00FE6700"/>
    <w:rsid w:val="00FF024A"/>
    <w:rsid w:val="00FF205F"/>
    <w:rsid w:val="00FF4D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07B58"/>
  <w15:docId w15:val="{F4A16701-1E26-45C5-9006-4D0B936CF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iPriority="92"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92"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464"/>
    <w:pPr>
      <w:spacing w:line="280" w:lineRule="atLeast"/>
    </w:pPr>
    <w:rPr>
      <w:rFonts w:asciiTheme="minorHAnsi" w:eastAsia="Times New Roman" w:hAnsiTheme="minorHAnsi" w:cs="Times New Roman"/>
      <w:color w:val="000050" w:themeColor="accent1"/>
      <w:sz w:val="18"/>
      <w:szCs w:val="24"/>
      <w:lang w:eastAsia="nl-NL"/>
    </w:rPr>
  </w:style>
  <w:style w:type="paragraph" w:styleId="Heading1">
    <w:name w:val="heading 1"/>
    <w:basedOn w:val="Normal"/>
    <w:next w:val="Normal"/>
    <w:link w:val="Heading1Char"/>
    <w:autoRedefine/>
    <w:uiPriority w:val="9"/>
    <w:qFormat/>
    <w:rsid w:val="00B8206F"/>
    <w:pPr>
      <w:keepNext/>
      <w:keepLines/>
      <w:numPr>
        <w:numId w:val="1"/>
      </w:numPr>
      <w:spacing w:before="360" w:after="240"/>
      <w:outlineLvl w:val="0"/>
    </w:pPr>
    <w:rPr>
      <w:rFonts w:ascii="Arial Bold" w:eastAsiaTheme="majorEastAsia" w:hAnsi="Arial Bold" w:cstheme="minorHAnsi"/>
      <w:b/>
      <w:bCs/>
      <w:caps/>
      <w:color w:val="auto"/>
      <w:sz w:val="24"/>
      <w:lang w:eastAsia="en-US"/>
    </w:rPr>
  </w:style>
  <w:style w:type="paragraph" w:styleId="Heading2">
    <w:name w:val="heading 2"/>
    <w:basedOn w:val="Normal"/>
    <w:next w:val="Normal"/>
    <w:link w:val="Heading2Char"/>
    <w:uiPriority w:val="9"/>
    <w:unhideWhenUsed/>
    <w:qFormat/>
    <w:rsid w:val="00F76783"/>
    <w:pPr>
      <w:keepNext/>
      <w:keepLines/>
      <w:numPr>
        <w:ilvl w:val="1"/>
        <w:numId w:val="1"/>
      </w:numPr>
      <w:spacing w:before="240" w:after="120"/>
      <w:outlineLvl w:val="1"/>
    </w:pPr>
    <w:rPr>
      <w:rFonts w:asciiTheme="majorHAnsi" w:eastAsiaTheme="majorEastAsia" w:hAnsiTheme="majorHAnsi" w:cstheme="majorBidi"/>
      <w:b/>
      <w:bCs/>
      <w:caps/>
      <w:sz w:val="24"/>
      <w:szCs w:val="26"/>
      <w:lang w:eastAsia="en-US"/>
    </w:rPr>
  </w:style>
  <w:style w:type="paragraph" w:styleId="Heading3">
    <w:name w:val="heading 3"/>
    <w:basedOn w:val="Normal"/>
    <w:next w:val="Normal"/>
    <w:link w:val="Heading3Char"/>
    <w:autoRedefine/>
    <w:uiPriority w:val="9"/>
    <w:unhideWhenUsed/>
    <w:qFormat/>
    <w:rsid w:val="00A14DE3"/>
    <w:pPr>
      <w:keepNext/>
      <w:keepLines/>
      <w:numPr>
        <w:ilvl w:val="2"/>
        <w:numId w:val="1"/>
      </w:numPr>
      <w:outlineLvl w:val="2"/>
    </w:pPr>
    <w:rPr>
      <w:rFonts w:eastAsiaTheme="majorEastAsia" w:cstheme="minorHAnsi"/>
      <w:bCs/>
      <w:color w:val="auto"/>
      <w:sz w:val="20"/>
      <w:szCs w:val="20"/>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andaardtabel">
    <w:name w:val="Standaard tabel"/>
    <w:basedOn w:val="TableNormal"/>
    <w:uiPriority w:val="99"/>
    <w:rsid w:val="006E081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sz w:val="20"/>
      </w:rPr>
      <w:tblPr/>
      <w:tcPr>
        <w:shd w:val="clear" w:color="auto" w:fill="BFBFBF" w:themeFill="background1" w:themeFillShade="BF"/>
      </w:tcPr>
    </w:tblStylePr>
    <w:tblStylePr w:type="lastRow">
      <w:rPr>
        <w:rFonts w:ascii="Arial" w:hAnsi="Arial"/>
        <w:b/>
        <w:sz w:val="20"/>
      </w:rPr>
      <w:tblPr/>
      <w:tcPr>
        <w:shd w:val="clear" w:color="auto" w:fill="BFBFBF" w:themeFill="background1" w:themeFillShade="BF"/>
      </w:tcPr>
    </w:tblStylePr>
    <w:tblStylePr w:type="firstCol">
      <w:rPr>
        <w:rFonts w:ascii="Arial" w:hAnsi="Arial"/>
        <w:sz w:val="20"/>
      </w:rPr>
      <w:tblPr/>
      <w:tcPr>
        <w:shd w:val="clear" w:color="auto" w:fill="BFBFBF" w:themeFill="background1" w:themeFillShade="BF"/>
      </w:tcPr>
    </w:tblStylePr>
    <w:tblStylePr w:type="lastCol">
      <w:tblPr/>
      <w:tcPr>
        <w:shd w:val="clear" w:color="auto" w:fill="BFBFBF" w:themeFill="background1" w:themeFillShade="BF"/>
      </w:tcPr>
    </w:tblStylePr>
  </w:style>
  <w:style w:type="table" w:styleId="TableGrid">
    <w:name w:val="Table Grid"/>
    <w:basedOn w:val="TableNormal"/>
    <w:uiPriority w:val="59"/>
    <w:rsid w:val="006E081A"/>
    <w:rPr>
      <w:rFonts w:eastAsia="Times New Roman"/>
    </w:rPr>
    <w:tblPr/>
  </w:style>
  <w:style w:type="paragraph" w:styleId="Header">
    <w:name w:val="header"/>
    <w:basedOn w:val="Normal"/>
    <w:link w:val="HeaderChar"/>
    <w:uiPriority w:val="99"/>
    <w:rsid w:val="006E081A"/>
    <w:pPr>
      <w:tabs>
        <w:tab w:val="center" w:pos="4536"/>
        <w:tab w:val="right" w:pos="9072"/>
      </w:tabs>
    </w:pPr>
  </w:style>
  <w:style w:type="character" w:customStyle="1" w:styleId="HeaderChar">
    <w:name w:val="Header Char"/>
    <w:basedOn w:val="DefaultParagraphFont"/>
    <w:link w:val="Header"/>
    <w:uiPriority w:val="99"/>
    <w:rsid w:val="00DC7788"/>
    <w:rPr>
      <w:rFonts w:eastAsia="Times New Roman" w:cs="Times New Roman"/>
      <w:sz w:val="18"/>
      <w:szCs w:val="24"/>
      <w:lang w:eastAsia="nl-NL"/>
    </w:rPr>
  </w:style>
  <w:style w:type="paragraph" w:styleId="Footer">
    <w:name w:val="footer"/>
    <w:basedOn w:val="Normal"/>
    <w:link w:val="FooterChar"/>
    <w:uiPriority w:val="99"/>
    <w:rsid w:val="006E081A"/>
    <w:pPr>
      <w:tabs>
        <w:tab w:val="center" w:pos="4536"/>
        <w:tab w:val="right" w:pos="9072"/>
      </w:tabs>
      <w:spacing w:line="240" w:lineRule="auto"/>
    </w:pPr>
  </w:style>
  <w:style w:type="character" w:customStyle="1" w:styleId="FooterChar">
    <w:name w:val="Footer Char"/>
    <w:basedOn w:val="DefaultParagraphFont"/>
    <w:link w:val="Footer"/>
    <w:uiPriority w:val="99"/>
    <w:rsid w:val="00F447A7"/>
    <w:rPr>
      <w:rFonts w:eastAsia="Times New Roman" w:cs="Times New Roman"/>
      <w:sz w:val="18"/>
      <w:szCs w:val="24"/>
      <w:lang w:eastAsia="nl-NL"/>
    </w:rPr>
  </w:style>
  <w:style w:type="paragraph" w:styleId="BalloonText">
    <w:name w:val="Balloon Text"/>
    <w:basedOn w:val="Normal"/>
    <w:link w:val="BalloonTextChar"/>
    <w:uiPriority w:val="99"/>
    <w:semiHidden/>
    <w:unhideWhenUsed/>
    <w:rsid w:val="006E081A"/>
    <w:rPr>
      <w:rFonts w:ascii="Tahoma" w:hAnsi="Tahoma" w:cs="Tahoma"/>
      <w:sz w:val="16"/>
      <w:szCs w:val="16"/>
    </w:rPr>
  </w:style>
  <w:style w:type="character" w:customStyle="1" w:styleId="BalloonTextChar">
    <w:name w:val="Balloon Text Char"/>
    <w:basedOn w:val="DefaultParagraphFont"/>
    <w:link w:val="BalloonText"/>
    <w:uiPriority w:val="99"/>
    <w:semiHidden/>
    <w:rsid w:val="00E05E83"/>
    <w:rPr>
      <w:rFonts w:ascii="Tahoma" w:eastAsia="Times New Roman" w:hAnsi="Tahoma" w:cs="Tahoma"/>
      <w:sz w:val="16"/>
      <w:szCs w:val="16"/>
      <w:lang w:eastAsia="nl-NL"/>
    </w:rPr>
  </w:style>
  <w:style w:type="paragraph" w:customStyle="1" w:styleId="DSLocation">
    <w:name w:val="DS_Location"/>
    <w:basedOn w:val="Normal"/>
    <w:next w:val="Normal"/>
    <w:qFormat/>
    <w:rsid w:val="00AD7740"/>
    <w:pPr>
      <w:spacing w:line="200" w:lineRule="atLeast"/>
    </w:pPr>
    <w:rPr>
      <w:sz w:val="14"/>
      <w:szCs w:val="20"/>
    </w:rPr>
  </w:style>
  <w:style w:type="paragraph" w:customStyle="1" w:styleId="DSSendOption">
    <w:name w:val="DS_Send Option"/>
    <w:basedOn w:val="Normal"/>
    <w:qFormat/>
    <w:rsid w:val="006E081A"/>
    <w:pPr>
      <w:framePr w:hSpace="141" w:wrap="around" w:vAnchor="page" w:hAnchor="margin" w:y="2356"/>
    </w:pPr>
    <w:rPr>
      <w:caps/>
      <w:szCs w:val="19"/>
      <w:u w:val="single"/>
    </w:rPr>
  </w:style>
  <w:style w:type="paragraph" w:customStyle="1" w:styleId="DSLabels">
    <w:name w:val="DS_Labels"/>
    <w:basedOn w:val="Normal"/>
    <w:qFormat/>
    <w:rsid w:val="000F0791"/>
    <w:rPr>
      <w:szCs w:val="19"/>
    </w:rPr>
  </w:style>
  <w:style w:type="paragraph" w:customStyle="1" w:styleId="DSNameSigner">
    <w:name w:val="DS_Name Signer"/>
    <w:basedOn w:val="Normal"/>
    <w:next w:val="Normal"/>
    <w:qFormat/>
    <w:rsid w:val="002F081E"/>
    <w:rPr>
      <w:b/>
    </w:rPr>
  </w:style>
  <w:style w:type="paragraph" w:customStyle="1" w:styleId="DSFunctionSigner">
    <w:name w:val="DS_Function Signer"/>
    <w:basedOn w:val="Normal"/>
    <w:next w:val="Normal"/>
    <w:qFormat/>
    <w:rsid w:val="002F081E"/>
    <w:rPr>
      <w:i/>
      <w:szCs w:val="19"/>
    </w:rPr>
  </w:style>
  <w:style w:type="paragraph" w:customStyle="1" w:styleId="DSFooter">
    <w:name w:val="DS_Footer"/>
    <w:basedOn w:val="Normal"/>
    <w:qFormat/>
    <w:rsid w:val="00AD7740"/>
    <w:pPr>
      <w:tabs>
        <w:tab w:val="center" w:pos="4536"/>
        <w:tab w:val="right" w:pos="9072"/>
      </w:tabs>
      <w:spacing w:line="240" w:lineRule="auto"/>
    </w:pPr>
    <w:rPr>
      <w:szCs w:val="22"/>
    </w:rPr>
  </w:style>
  <w:style w:type="character" w:customStyle="1" w:styleId="Heading1Char">
    <w:name w:val="Heading 1 Char"/>
    <w:basedOn w:val="DefaultParagraphFont"/>
    <w:link w:val="Heading1"/>
    <w:uiPriority w:val="9"/>
    <w:rsid w:val="00B8206F"/>
    <w:rPr>
      <w:rFonts w:ascii="Arial Bold" w:eastAsiaTheme="majorEastAsia" w:hAnsi="Arial Bold" w:cstheme="minorHAnsi"/>
      <w:b/>
      <w:bCs/>
      <w:caps/>
      <w:sz w:val="24"/>
      <w:szCs w:val="24"/>
    </w:rPr>
  </w:style>
  <w:style w:type="character" w:customStyle="1" w:styleId="Heading2Char">
    <w:name w:val="Heading 2 Char"/>
    <w:basedOn w:val="DefaultParagraphFont"/>
    <w:link w:val="Heading2"/>
    <w:uiPriority w:val="9"/>
    <w:rsid w:val="00F76783"/>
    <w:rPr>
      <w:rFonts w:asciiTheme="majorHAnsi" w:eastAsiaTheme="majorEastAsia" w:hAnsiTheme="majorHAnsi" w:cstheme="majorBidi"/>
      <w:b/>
      <w:bCs/>
      <w:caps/>
      <w:color w:val="000050" w:themeColor="accent1"/>
      <w:sz w:val="24"/>
      <w:szCs w:val="26"/>
    </w:rPr>
  </w:style>
  <w:style w:type="character" w:customStyle="1" w:styleId="Heading3Char">
    <w:name w:val="Heading 3 Char"/>
    <w:basedOn w:val="DefaultParagraphFont"/>
    <w:link w:val="Heading3"/>
    <w:uiPriority w:val="9"/>
    <w:rsid w:val="00A14DE3"/>
    <w:rPr>
      <w:rFonts w:asciiTheme="minorHAnsi" w:eastAsiaTheme="majorEastAsia" w:hAnsiTheme="minorHAnsi" w:cstheme="minorHAnsi"/>
      <w:bCs/>
    </w:rPr>
  </w:style>
  <w:style w:type="paragraph" w:styleId="TOC1">
    <w:name w:val="toc 1"/>
    <w:basedOn w:val="Normal"/>
    <w:next w:val="Normal"/>
    <w:autoRedefine/>
    <w:uiPriority w:val="39"/>
    <w:rsid w:val="006E081A"/>
    <w:pPr>
      <w:tabs>
        <w:tab w:val="left" w:pos="255"/>
        <w:tab w:val="right" w:pos="9299"/>
      </w:tabs>
      <w:spacing w:line="360" w:lineRule="auto"/>
      <w:ind w:right="567"/>
    </w:pPr>
    <w:rPr>
      <w:b/>
      <w:noProof/>
      <w:sz w:val="22"/>
      <w:szCs w:val="20"/>
    </w:rPr>
  </w:style>
  <w:style w:type="paragraph" w:styleId="TOC2">
    <w:name w:val="toc 2"/>
    <w:basedOn w:val="Normal"/>
    <w:next w:val="Normal"/>
    <w:autoRedefine/>
    <w:uiPriority w:val="39"/>
    <w:rsid w:val="006E081A"/>
    <w:pPr>
      <w:tabs>
        <w:tab w:val="left" w:pos="624"/>
        <w:tab w:val="left" w:pos="9185"/>
      </w:tabs>
      <w:spacing w:line="360" w:lineRule="auto"/>
      <w:ind w:left="255" w:right="567"/>
    </w:pPr>
    <w:rPr>
      <w:sz w:val="20"/>
      <w:szCs w:val="20"/>
    </w:rPr>
  </w:style>
  <w:style w:type="paragraph" w:styleId="TOC3">
    <w:name w:val="toc 3"/>
    <w:basedOn w:val="Normal"/>
    <w:next w:val="Normal"/>
    <w:autoRedefine/>
    <w:uiPriority w:val="39"/>
    <w:rsid w:val="006E081A"/>
    <w:pPr>
      <w:tabs>
        <w:tab w:val="left" w:pos="1134"/>
        <w:tab w:val="left" w:pos="9185"/>
      </w:tabs>
      <w:spacing w:line="360" w:lineRule="auto"/>
      <w:ind w:left="624" w:right="567"/>
    </w:pPr>
    <w:rPr>
      <w:i/>
      <w:szCs w:val="20"/>
    </w:rPr>
  </w:style>
  <w:style w:type="table" w:customStyle="1" w:styleId="DSTable">
    <w:name w:val="DS_Table"/>
    <w:basedOn w:val="TableGrid"/>
    <w:uiPriority w:val="99"/>
    <w:qFormat/>
    <w:rsid w:val="00BF228C"/>
    <w:rPr>
      <w:sz w:val="18"/>
    </w:rPr>
    <w:tblPr>
      <w:tblCellSpacing w:w="56" w:type="dxa"/>
      <w:tblCellMar>
        <w:left w:w="0" w:type="dxa"/>
        <w:right w:w="0" w:type="dxa"/>
      </w:tblCellMar>
    </w:tblPr>
    <w:trPr>
      <w:tblCellSpacing w:w="56" w:type="dxa"/>
    </w:trPr>
    <w:tcPr>
      <w:shd w:val="clear" w:color="auto" w:fill="D9D9D9" w:themeFill="background1" w:themeFillShade="D9"/>
    </w:tcPr>
    <w:tblStylePr w:type="firstRow">
      <w:pPr>
        <w:wordWrap/>
        <w:spacing w:afterLines="0" w:afterAutospacing="0"/>
      </w:pPr>
      <w:rPr>
        <w:rFonts w:asciiTheme="minorHAnsi" w:hAnsiTheme="minorHAnsi"/>
        <w:b w:val="0"/>
        <w:sz w:val="16"/>
      </w:rPr>
      <w:tblPr/>
      <w:tcPr>
        <w:tcBorders>
          <w:top w:val="nil"/>
          <w:left w:val="nil"/>
          <w:bottom w:val="single" w:sz="12" w:space="0" w:color="000050" w:themeColor="accent1"/>
          <w:right w:val="nil"/>
          <w:insideH w:val="nil"/>
          <w:insideV w:val="nil"/>
          <w:tl2br w:val="nil"/>
          <w:tr2bl w:val="nil"/>
        </w:tcBorders>
        <w:shd w:val="clear" w:color="auto" w:fill="FFFFFF" w:themeFill="background1"/>
      </w:tcPr>
    </w:tblStylePr>
    <w:tblStylePr w:type="lastRow">
      <w:pPr>
        <w:wordWrap/>
        <w:spacing w:beforeLines="20" w:beforeAutospacing="0" w:afterLines="0" w:afterAutospacing="0"/>
      </w:pPr>
      <w:rPr>
        <w:rFonts w:ascii="Arial Black" w:hAnsi="Arial Black"/>
        <w:sz w:val="24"/>
      </w:rPr>
      <w:tblPr/>
      <w:tcPr>
        <w:tcBorders>
          <w:top w:val="single" w:sz="12" w:space="0" w:color="000050" w:themeColor="accent1"/>
          <w:left w:val="nil"/>
          <w:bottom w:val="nil"/>
          <w:right w:val="nil"/>
          <w:insideH w:val="nil"/>
          <w:insideV w:val="nil"/>
          <w:tl2br w:val="nil"/>
          <w:tr2bl w:val="nil"/>
        </w:tcBorders>
        <w:shd w:val="clear" w:color="auto" w:fill="FFFFFF" w:themeFill="background1"/>
      </w:tcPr>
    </w:tblStylePr>
    <w:tblStylePr w:type="firstCol">
      <w:tblPr>
        <w:tblCellSpacing w:w="28" w:type="dxa"/>
      </w:tblPr>
      <w:trPr>
        <w:tblCellSpacing w:w="28" w:type="dxa"/>
      </w:trPr>
      <w:tcPr>
        <w:shd w:val="clear" w:color="auto" w:fill="FFFFFF" w:themeFill="background1"/>
      </w:tcPr>
    </w:tblStylePr>
  </w:style>
  <w:style w:type="paragraph" w:styleId="ListBullet">
    <w:name w:val="List Bullet"/>
    <w:basedOn w:val="Normal"/>
    <w:uiPriority w:val="99"/>
    <w:rsid w:val="006E081A"/>
    <w:pPr>
      <w:numPr>
        <w:numId w:val="2"/>
      </w:numPr>
      <w:contextualSpacing/>
    </w:pPr>
  </w:style>
  <w:style w:type="paragraph" w:styleId="ListNumber">
    <w:name w:val="List Number"/>
    <w:basedOn w:val="Normal"/>
    <w:uiPriority w:val="99"/>
    <w:rsid w:val="006E081A"/>
    <w:pPr>
      <w:numPr>
        <w:numId w:val="4"/>
      </w:numPr>
      <w:contextualSpacing/>
    </w:pPr>
  </w:style>
  <w:style w:type="paragraph" w:customStyle="1" w:styleId="DSColofon">
    <w:name w:val="DS_Colofon"/>
    <w:basedOn w:val="Normal"/>
    <w:qFormat/>
    <w:rsid w:val="006E081A"/>
    <w:pPr>
      <w:spacing w:line="240" w:lineRule="auto"/>
    </w:pPr>
    <w:rPr>
      <w:b/>
      <w:sz w:val="22"/>
      <w:szCs w:val="22"/>
    </w:rPr>
  </w:style>
  <w:style w:type="paragraph" w:customStyle="1" w:styleId="DSDisclaimer">
    <w:name w:val="DS_Disclaimer"/>
    <w:basedOn w:val="Normal"/>
    <w:next w:val="Normal"/>
    <w:rsid w:val="00AD7740"/>
    <w:pPr>
      <w:tabs>
        <w:tab w:val="center" w:pos="4536"/>
        <w:tab w:val="right" w:pos="9072"/>
      </w:tabs>
      <w:spacing w:line="240" w:lineRule="auto"/>
    </w:pPr>
    <w:rPr>
      <w:rFonts w:ascii="Calibri" w:hAnsi="Calibri"/>
      <w:sz w:val="14"/>
      <w:szCs w:val="22"/>
    </w:rPr>
  </w:style>
  <w:style w:type="paragraph" w:customStyle="1" w:styleId="DSHeader">
    <w:name w:val="DS_Header"/>
    <w:basedOn w:val="Normal"/>
    <w:qFormat/>
    <w:rsid w:val="00AD7740"/>
    <w:pPr>
      <w:spacing w:line="240" w:lineRule="auto"/>
    </w:pPr>
    <w:rPr>
      <w:rFonts w:cs="Arial"/>
      <w:sz w:val="20"/>
      <w:szCs w:val="20"/>
    </w:rPr>
  </w:style>
  <w:style w:type="paragraph" w:customStyle="1" w:styleId="DSInfo">
    <w:name w:val="DS_Info"/>
    <w:basedOn w:val="Normal"/>
    <w:qFormat/>
    <w:rsid w:val="000F0791"/>
    <w:rPr>
      <w:b/>
    </w:rPr>
  </w:style>
  <w:style w:type="paragraph" w:customStyle="1" w:styleId="DSSubtitle1">
    <w:name w:val="DS_Subtitle 1"/>
    <w:basedOn w:val="Normal"/>
    <w:qFormat/>
    <w:rsid w:val="00AD7740"/>
    <w:pPr>
      <w:spacing w:line="240" w:lineRule="auto"/>
    </w:pPr>
    <w:rPr>
      <w:b/>
      <w:sz w:val="40"/>
      <w:szCs w:val="22"/>
    </w:rPr>
  </w:style>
  <w:style w:type="paragraph" w:customStyle="1" w:styleId="DSSubtitle2">
    <w:name w:val="DS_Subtitle 2"/>
    <w:basedOn w:val="Normal"/>
    <w:qFormat/>
    <w:rsid w:val="006E081A"/>
    <w:pPr>
      <w:framePr w:hSpace="142" w:wrap="around" w:vAnchor="page" w:hAnchor="margin" w:y="6351"/>
      <w:suppressOverlap/>
    </w:pPr>
    <w:rPr>
      <w:b/>
      <w:sz w:val="40"/>
    </w:rPr>
  </w:style>
  <w:style w:type="paragraph" w:customStyle="1" w:styleId="DSTitle1">
    <w:name w:val="DS_Title 1"/>
    <w:basedOn w:val="Normal"/>
    <w:qFormat/>
    <w:rsid w:val="00F76783"/>
    <w:pPr>
      <w:spacing w:line="240" w:lineRule="auto"/>
    </w:pPr>
    <w:rPr>
      <w:b/>
      <w:caps/>
      <w:sz w:val="80"/>
      <w:szCs w:val="22"/>
    </w:rPr>
  </w:style>
  <w:style w:type="paragraph" w:customStyle="1" w:styleId="DSTitle2">
    <w:name w:val="DS_Title 2"/>
    <w:basedOn w:val="Normal"/>
    <w:qFormat/>
    <w:rsid w:val="006E081A"/>
    <w:pPr>
      <w:framePr w:hSpace="142" w:wrap="around" w:vAnchor="page" w:hAnchor="margin" w:y="6351"/>
      <w:suppressOverlap/>
    </w:pPr>
    <w:rPr>
      <w:b/>
      <w:caps/>
      <w:sz w:val="80"/>
    </w:rPr>
  </w:style>
  <w:style w:type="paragraph" w:styleId="NoSpacing">
    <w:name w:val="No Spacing"/>
    <w:uiPriority w:val="1"/>
    <w:semiHidden/>
    <w:unhideWhenUsed/>
    <w:qFormat/>
    <w:rsid w:val="006E081A"/>
    <w:rPr>
      <w:rFonts w:eastAsia="Times New Roman" w:cs="Times New Roman"/>
      <w:sz w:val="21"/>
      <w:szCs w:val="24"/>
      <w:lang w:eastAsia="nl-NL"/>
    </w:rPr>
  </w:style>
  <w:style w:type="character" w:styleId="Hyperlink">
    <w:name w:val="Hyperlink"/>
    <w:basedOn w:val="DefaultParagraphFont"/>
    <w:uiPriority w:val="99"/>
    <w:unhideWhenUsed/>
    <w:rsid w:val="006E081A"/>
    <w:rPr>
      <w:color w:val="0000FF" w:themeColor="hyperlink"/>
      <w:u w:val="single"/>
    </w:rPr>
  </w:style>
  <w:style w:type="paragraph" w:styleId="ListParagraph">
    <w:name w:val="List Paragraph"/>
    <w:basedOn w:val="Normal"/>
    <w:link w:val="ListParagraphChar"/>
    <w:uiPriority w:val="34"/>
    <w:qFormat/>
    <w:rsid w:val="006E081A"/>
    <w:pPr>
      <w:contextualSpacing/>
    </w:pPr>
  </w:style>
  <w:style w:type="paragraph" w:styleId="CommentText">
    <w:name w:val="annotation text"/>
    <w:basedOn w:val="Normal"/>
    <w:link w:val="CommentTextChar"/>
    <w:uiPriority w:val="99"/>
    <w:semiHidden/>
    <w:unhideWhenUsed/>
    <w:rsid w:val="006E081A"/>
    <w:rPr>
      <w:sz w:val="20"/>
      <w:szCs w:val="20"/>
    </w:rPr>
  </w:style>
  <w:style w:type="character" w:customStyle="1" w:styleId="CommentTextChar">
    <w:name w:val="Comment Text Char"/>
    <w:basedOn w:val="DefaultParagraphFont"/>
    <w:link w:val="CommentText"/>
    <w:uiPriority w:val="99"/>
    <w:semiHidden/>
    <w:rsid w:val="004C39D8"/>
    <w:rPr>
      <w:rFonts w:eastAsia="Times New Roman" w:cs="Times New Roman"/>
      <w:lang w:eastAsia="nl-NL"/>
    </w:rPr>
  </w:style>
  <w:style w:type="paragraph" w:styleId="CommentSubject">
    <w:name w:val="annotation subject"/>
    <w:basedOn w:val="CommentText"/>
    <w:next w:val="CommentText"/>
    <w:link w:val="CommentSubjectChar"/>
    <w:uiPriority w:val="99"/>
    <w:semiHidden/>
    <w:unhideWhenUsed/>
    <w:rsid w:val="006E081A"/>
    <w:rPr>
      <w:b/>
      <w:bCs/>
    </w:rPr>
  </w:style>
  <w:style w:type="character" w:customStyle="1" w:styleId="CommentSubjectChar">
    <w:name w:val="Comment Subject Char"/>
    <w:basedOn w:val="CommentTextChar"/>
    <w:link w:val="CommentSubject"/>
    <w:uiPriority w:val="99"/>
    <w:semiHidden/>
    <w:rsid w:val="004C39D8"/>
    <w:rPr>
      <w:rFonts w:eastAsia="Times New Roman" w:cs="Times New Roman"/>
      <w:b/>
      <w:bCs/>
      <w:lang w:eastAsia="nl-NL"/>
    </w:rPr>
  </w:style>
  <w:style w:type="character" w:styleId="PageNumber">
    <w:name w:val="page number"/>
    <w:basedOn w:val="DefaultParagraphFont"/>
    <w:uiPriority w:val="99"/>
    <w:rsid w:val="006E081A"/>
    <w:rPr>
      <w:rFonts w:asciiTheme="minorHAnsi" w:hAnsiTheme="minorHAnsi" w:cs="Times New Roman"/>
      <w:b/>
      <w:color w:val="FFFFFF" w:themeColor="background1"/>
      <w:sz w:val="22"/>
    </w:rPr>
  </w:style>
  <w:style w:type="table" w:customStyle="1" w:styleId="Tabelraster1">
    <w:name w:val="Tabelraster1"/>
    <w:basedOn w:val="TableNormal"/>
    <w:next w:val="TableGrid"/>
    <w:uiPriority w:val="59"/>
    <w:rsid w:val="006E081A"/>
    <w:rPr>
      <w:rFonts w:eastAsia="Times New Roman"/>
      <w:sz w:val="19"/>
      <w:szCs w:val="19"/>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ofContents">
    <w:name w:val="Table of Contents"/>
    <w:basedOn w:val="Normal"/>
    <w:next w:val="Normal"/>
    <w:rsid w:val="00F76783"/>
    <w:pPr>
      <w:spacing w:line="360" w:lineRule="auto"/>
    </w:pPr>
    <w:rPr>
      <w:b/>
      <w:caps/>
      <w:sz w:val="30"/>
      <w:szCs w:val="18"/>
    </w:rPr>
  </w:style>
  <w:style w:type="character" w:styleId="PlaceholderText">
    <w:name w:val="Placeholder Text"/>
    <w:basedOn w:val="DefaultParagraphFont"/>
    <w:uiPriority w:val="99"/>
    <w:semiHidden/>
    <w:rsid w:val="006E081A"/>
    <w:rPr>
      <w:color w:val="808080"/>
    </w:rPr>
  </w:style>
  <w:style w:type="character" w:styleId="CommentReference">
    <w:name w:val="annotation reference"/>
    <w:basedOn w:val="DefaultParagraphFont"/>
    <w:uiPriority w:val="99"/>
    <w:semiHidden/>
    <w:unhideWhenUsed/>
    <w:rsid w:val="006E081A"/>
    <w:rPr>
      <w:sz w:val="16"/>
      <w:szCs w:val="16"/>
    </w:rPr>
  </w:style>
  <w:style w:type="paragraph" w:customStyle="1" w:styleId="DSEntityData">
    <w:name w:val="DS_Entity Data"/>
    <w:basedOn w:val="Normal"/>
    <w:qFormat/>
    <w:rsid w:val="00AD7740"/>
    <w:pPr>
      <w:spacing w:line="240" w:lineRule="auto"/>
    </w:pPr>
    <w:rPr>
      <w:sz w:val="12"/>
    </w:rPr>
  </w:style>
  <w:style w:type="paragraph" w:styleId="TOCHeading">
    <w:name w:val="TOC Heading"/>
    <w:basedOn w:val="Heading1"/>
    <w:next w:val="Normal"/>
    <w:uiPriority w:val="39"/>
    <w:unhideWhenUsed/>
    <w:qFormat/>
    <w:rsid w:val="005D3BE8"/>
    <w:pPr>
      <w:numPr>
        <w:numId w:val="0"/>
      </w:numPr>
      <w:spacing w:before="480" w:after="0" w:line="276" w:lineRule="auto"/>
      <w:outlineLvl w:val="9"/>
    </w:pPr>
    <w:rPr>
      <w:caps w:val="0"/>
      <w:color w:val="00003B" w:themeColor="accent1" w:themeShade="BF"/>
      <w:sz w:val="28"/>
      <w:szCs w:val="28"/>
      <w:lang w:val="en-US"/>
    </w:rPr>
  </w:style>
  <w:style w:type="table" w:customStyle="1" w:styleId="LightGrid1">
    <w:name w:val="Light Grid1"/>
    <w:basedOn w:val="TableNormal"/>
    <w:uiPriority w:val="62"/>
    <w:rsid w:val="00B35564"/>
    <w:rPr>
      <w:rFonts w:asciiTheme="minorHAnsi" w:hAnsiTheme="minorHAns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Emphasis">
    <w:name w:val="Emphasis"/>
    <w:basedOn w:val="DefaultParagraphFont"/>
    <w:uiPriority w:val="20"/>
    <w:qFormat/>
    <w:rsid w:val="00AA2A06"/>
    <w:rPr>
      <w:i/>
      <w:iCs/>
    </w:rPr>
  </w:style>
  <w:style w:type="character" w:customStyle="1" w:styleId="ListParagraphChar">
    <w:name w:val="List Paragraph Char"/>
    <w:basedOn w:val="DefaultParagraphFont"/>
    <w:link w:val="ListParagraph"/>
    <w:uiPriority w:val="34"/>
    <w:rsid w:val="00626A99"/>
    <w:rPr>
      <w:rFonts w:asciiTheme="minorHAnsi" w:eastAsia="Times New Roman" w:hAnsiTheme="minorHAnsi" w:cs="Times New Roman"/>
      <w:color w:val="000050" w:themeColor="accent1"/>
      <w:sz w:val="18"/>
      <w:szCs w:val="24"/>
      <w:lang w:eastAsia="nl-NL"/>
    </w:rPr>
  </w:style>
  <w:style w:type="paragraph" w:styleId="Caption">
    <w:name w:val="caption"/>
    <w:basedOn w:val="Normal"/>
    <w:next w:val="Normal"/>
    <w:uiPriority w:val="35"/>
    <w:unhideWhenUsed/>
    <w:qFormat/>
    <w:rsid w:val="00626A99"/>
    <w:pPr>
      <w:spacing w:after="200" w:line="240" w:lineRule="auto"/>
    </w:pPr>
    <w:rPr>
      <w:b/>
      <w:bCs/>
      <w:szCs w:val="18"/>
    </w:rPr>
  </w:style>
  <w:style w:type="paragraph" w:styleId="Title">
    <w:name w:val="Title"/>
    <w:basedOn w:val="Normal"/>
    <w:next w:val="Normal"/>
    <w:link w:val="TitleChar"/>
    <w:uiPriority w:val="10"/>
    <w:qFormat/>
    <w:rsid w:val="00785D11"/>
    <w:pPr>
      <w:spacing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785D11"/>
    <w:rPr>
      <w:rFonts w:asciiTheme="majorHAnsi" w:eastAsiaTheme="majorEastAsia" w:hAnsiTheme="majorHAnsi" w:cstheme="majorBidi"/>
      <w:spacing w:val="-10"/>
      <w:kern w:val="28"/>
      <w:sz w:val="56"/>
      <w:szCs w:val="5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15235">
      <w:bodyDiv w:val="1"/>
      <w:marLeft w:val="0"/>
      <w:marRight w:val="0"/>
      <w:marTop w:val="0"/>
      <w:marBottom w:val="0"/>
      <w:divBdr>
        <w:top w:val="none" w:sz="0" w:space="0" w:color="auto"/>
        <w:left w:val="none" w:sz="0" w:space="0" w:color="auto"/>
        <w:bottom w:val="none" w:sz="0" w:space="0" w:color="auto"/>
        <w:right w:val="none" w:sz="0" w:space="0" w:color="auto"/>
      </w:divBdr>
    </w:div>
    <w:div w:id="726143914">
      <w:bodyDiv w:val="1"/>
      <w:marLeft w:val="0"/>
      <w:marRight w:val="0"/>
      <w:marTop w:val="0"/>
      <w:marBottom w:val="0"/>
      <w:divBdr>
        <w:top w:val="none" w:sz="0" w:space="0" w:color="auto"/>
        <w:left w:val="none" w:sz="0" w:space="0" w:color="auto"/>
        <w:bottom w:val="none" w:sz="0" w:space="0" w:color="auto"/>
        <w:right w:val="none" w:sz="0" w:space="0" w:color="auto"/>
      </w:divBdr>
    </w:div>
    <w:div w:id="853346330">
      <w:bodyDiv w:val="1"/>
      <w:marLeft w:val="0"/>
      <w:marRight w:val="0"/>
      <w:marTop w:val="0"/>
      <w:marBottom w:val="0"/>
      <w:divBdr>
        <w:top w:val="none" w:sz="0" w:space="0" w:color="auto"/>
        <w:left w:val="none" w:sz="0" w:space="0" w:color="auto"/>
        <w:bottom w:val="none" w:sz="0" w:space="0" w:color="auto"/>
        <w:right w:val="none" w:sz="0" w:space="0" w:color="auto"/>
      </w:divBdr>
    </w:div>
    <w:div w:id="1030034156">
      <w:bodyDiv w:val="1"/>
      <w:marLeft w:val="0"/>
      <w:marRight w:val="0"/>
      <w:marTop w:val="0"/>
      <w:marBottom w:val="0"/>
      <w:divBdr>
        <w:top w:val="none" w:sz="0" w:space="0" w:color="auto"/>
        <w:left w:val="none" w:sz="0" w:space="0" w:color="auto"/>
        <w:bottom w:val="none" w:sz="0" w:space="0" w:color="auto"/>
        <w:right w:val="none" w:sz="0" w:space="0" w:color="auto"/>
      </w:divBdr>
    </w:div>
    <w:div w:id="1384405920">
      <w:bodyDiv w:val="1"/>
      <w:marLeft w:val="0"/>
      <w:marRight w:val="0"/>
      <w:marTop w:val="0"/>
      <w:marBottom w:val="0"/>
      <w:divBdr>
        <w:top w:val="none" w:sz="0" w:space="0" w:color="auto"/>
        <w:left w:val="none" w:sz="0" w:space="0" w:color="auto"/>
        <w:bottom w:val="none" w:sz="0" w:space="0" w:color="auto"/>
        <w:right w:val="none" w:sz="0" w:space="0" w:color="auto"/>
      </w:divBdr>
    </w:div>
    <w:div w:id="1690598863">
      <w:bodyDiv w:val="1"/>
      <w:marLeft w:val="0"/>
      <w:marRight w:val="0"/>
      <w:marTop w:val="0"/>
      <w:marBottom w:val="0"/>
      <w:divBdr>
        <w:top w:val="none" w:sz="0" w:space="0" w:color="auto"/>
        <w:left w:val="none" w:sz="0" w:space="0" w:color="auto"/>
        <w:bottom w:val="none" w:sz="0" w:space="0" w:color="auto"/>
        <w:right w:val="none" w:sz="0" w:space="0" w:color="auto"/>
      </w:divBdr>
    </w:div>
    <w:div w:id="1858811516">
      <w:bodyDiv w:val="1"/>
      <w:marLeft w:val="0"/>
      <w:marRight w:val="0"/>
      <w:marTop w:val="0"/>
      <w:marBottom w:val="0"/>
      <w:divBdr>
        <w:top w:val="none" w:sz="0" w:space="0" w:color="auto"/>
        <w:left w:val="none" w:sz="0" w:space="0" w:color="auto"/>
        <w:bottom w:val="none" w:sz="0" w:space="0" w:color="auto"/>
        <w:right w:val="none" w:sz="0" w:space="0" w:color="auto"/>
      </w:divBdr>
    </w:div>
    <w:div w:id="1949893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ocumentaal\Documentaal%20Corporate%20Identity\dStyle2008.Word.CorporateID\Templates\Blank.dotx" TargetMode="External"/></Relationships>
</file>

<file path=word/theme/theme1.xml><?xml version="1.0" encoding="utf-8"?>
<a:theme xmlns:a="http://schemas.openxmlformats.org/drawingml/2006/main" name="Argos_CI">
  <a:themeElements>
    <a:clrScheme name="Argos_CI">
      <a:dk1>
        <a:sysClr val="windowText" lastClr="000000"/>
      </a:dk1>
      <a:lt1>
        <a:sysClr val="window" lastClr="FFFFFF"/>
      </a:lt1>
      <a:dk2>
        <a:srgbClr val="000050"/>
      </a:dk2>
      <a:lt2>
        <a:srgbClr val="E6E8E8"/>
      </a:lt2>
      <a:accent1>
        <a:srgbClr val="000050"/>
      </a:accent1>
      <a:accent2>
        <a:srgbClr val="FF1919"/>
      </a:accent2>
      <a:accent3>
        <a:srgbClr val="FFFFFF"/>
      </a:accent3>
      <a:accent4>
        <a:srgbClr val="000050"/>
      </a:accent4>
      <a:accent5>
        <a:srgbClr val="FF1919"/>
      </a:accent5>
      <a:accent6>
        <a:srgbClr val="FFFFFF"/>
      </a:accent6>
      <a:hlink>
        <a:srgbClr val="0000FF"/>
      </a:hlink>
      <a:folHlink>
        <a:srgbClr val="800080"/>
      </a:folHlink>
    </a:clrScheme>
    <a:fontScheme name="Argos_CI">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8A5ABD-4BB4-452E-A9A9-8DDC54BC8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Blank.dotx</Template>
  <TotalTime>12</TotalTime>
  <Pages>1</Pages>
  <Words>412</Words>
  <Characters>2349</Characters>
  <Application>Microsoft Office Word</Application>
  <DocSecurity>0</DocSecurity>
  <Lines>19</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Documentaal</Company>
  <LinksUpToDate>false</LinksUpToDate>
  <CharactersWithSpaces>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Jorick.van.Gemert@gpsgroup.com</dc:creator>
  <cp:lastModifiedBy>Jorick vanGemert</cp:lastModifiedBy>
  <cp:revision>3</cp:revision>
  <cp:lastPrinted>2018-06-25T10:17:00Z</cp:lastPrinted>
  <dcterms:created xsi:type="dcterms:W3CDTF">2024-12-24T10:03:00Z</dcterms:created>
  <dcterms:modified xsi:type="dcterms:W3CDTF">2024-12-24T10:16:00Z</dcterms:modified>
</cp:coreProperties>
</file>