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69A46" w14:textId="77777777" w:rsidR="00D34816" w:rsidRDefault="00D34816" w:rsidP="00622243">
      <w:pPr>
        <w:jc w:val="center"/>
        <w:rPr>
          <w:sz w:val="28"/>
          <w:szCs w:val="28"/>
        </w:rPr>
      </w:pPr>
    </w:p>
    <w:p w14:paraId="15F03DBC" w14:textId="77777777" w:rsidR="001E72F4" w:rsidRDefault="001E72F4" w:rsidP="00622243">
      <w:pPr>
        <w:jc w:val="center"/>
        <w:rPr>
          <w:sz w:val="28"/>
          <w:szCs w:val="28"/>
        </w:rPr>
      </w:pPr>
    </w:p>
    <w:p w14:paraId="106F7E56" w14:textId="7A44B76D" w:rsidR="001F0371" w:rsidRDefault="001B4632" w:rsidP="006504B9">
      <w:pPr>
        <w:pStyle w:val="Kop1"/>
      </w:pPr>
      <w:bookmarkStart w:id="0" w:name="_Toc374368012"/>
      <w:r w:rsidRPr="00D70650">
        <w:t>Algemene informatie</w:t>
      </w:r>
      <w:bookmarkEnd w:id="0"/>
    </w:p>
    <w:p w14:paraId="393DDBBE" w14:textId="77777777" w:rsidR="00F432E6" w:rsidRPr="00F432E6" w:rsidRDefault="00F432E6" w:rsidP="00F432E6"/>
    <w:p w14:paraId="204E5EF8" w14:textId="342C0591" w:rsidR="001B4632" w:rsidRDefault="001B4632" w:rsidP="001E72F4">
      <w:pPr>
        <w:pStyle w:val="Kop3"/>
      </w:pPr>
      <w:bookmarkStart w:id="1" w:name="_Toc374368013"/>
      <w:r w:rsidRPr="00603A7C">
        <w:t>Beheersing</w:t>
      </w:r>
      <w:r>
        <w:t xml:space="preserve"> van het </w:t>
      </w:r>
      <w:r w:rsidR="00E00185">
        <w:t>Site Noodplan</w:t>
      </w:r>
      <w:bookmarkEnd w:id="1"/>
    </w:p>
    <w:p w14:paraId="799E0CA2" w14:textId="4CF4B46A" w:rsidR="0092546A" w:rsidRDefault="002A2F10" w:rsidP="002A2F10">
      <w:r>
        <w:t>Het noodplan</w:t>
      </w:r>
      <w:r w:rsidR="002B4831">
        <w:t xml:space="preserve"> (</w:t>
      </w:r>
      <w:r w:rsidR="00E00185">
        <w:t>S</w:t>
      </w:r>
      <w:r w:rsidR="002B4831">
        <w:t>NP)</w:t>
      </w:r>
      <w:r>
        <w:t xml:space="preserve"> van </w:t>
      </w:r>
      <w:r w:rsidR="00F8507E">
        <w:t>Plant One Rotterdam</w:t>
      </w:r>
      <w:r w:rsidR="00150FE7">
        <w:t xml:space="preserve">, locatie Europoort </w:t>
      </w:r>
      <w:r>
        <w:t xml:space="preserve">maakt onderdeel uit van het veiligheidsbeheerssysteem van </w:t>
      </w:r>
      <w:r w:rsidR="007A6495">
        <w:t>POR</w:t>
      </w:r>
      <w:r>
        <w:t xml:space="preserve">. </w:t>
      </w:r>
    </w:p>
    <w:p w14:paraId="3F579A10" w14:textId="56450CDF" w:rsidR="00237B1B" w:rsidRDefault="001B46BE" w:rsidP="002A2F10">
      <w:r>
        <w:t xml:space="preserve">Het </w:t>
      </w:r>
      <w:r w:rsidR="002B4831">
        <w:t>NP</w:t>
      </w:r>
      <w:r>
        <w:t xml:space="preserve"> is voor het eerst in deze vorm opgesteld in 20</w:t>
      </w:r>
      <w:r w:rsidR="00E00185">
        <w:t>21</w:t>
      </w:r>
      <w:r w:rsidR="002B4831">
        <w:t xml:space="preserve"> </w:t>
      </w:r>
    </w:p>
    <w:p w14:paraId="1EBE315B" w14:textId="3BFBFD2A" w:rsidR="0092546A" w:rsidRDefault="002B4831" w:rsidP="002A2F10">
      <w:r>
        <w:t>Wijzigingen vinden plaats volgens de geldende kwaliteitsprocedures</w:t>
      </w:r>
      <w:r w:rsidR="00067A41">
        <w:t xml:space="preserve"> </w:t>
      </w:r>
      <w:r w:rsidR="00237B1B">
        <w:t>A</w:t>
      </w:r>
      <w:r>
        <w:t xml:space="preserve">utorisatie van het NP vindt plaats door de </w:t>
      </w:r>
      <w:r w:rsidR="007A6495">
        <w:t>Managing director</w:t>
      </w:r>
      <w:r>
        <w:t xml:space="preserve"> </w:t>
      </w:r>
    </w:p>
    <w:p w14:paraId="017825DC" w14:textId="77777777" w:rsidR="0092546A" w:rsidRDefault="0092546A" w:rsidP="002A2F10"/>
    <w:p w14:paraId="79512C6E" w14:textId="39AB2298" w:rsidR="0092546A" w:rsidRDefault="002B4831" w:rsidP="002A2F10">
      <w:r>
        <w:t xml:space="preserve">Van het </w:t>
      </w:r>
      <w:r w:rsidR="00E00185">
        <w:t xml:space="preserve">`Site </w:t>
      </w:r>
      <w:r w:rsidR="00B7597B">
        <w:t>noodplan zijn in totaal</w:t>
      </w:r>
      <w:r w:rsidR="00237B1B">
        <w:t xml:space="preserve"> 4</w:t>
      </w:r>
      <w:r>
        <w:t xml:space="preserve"> gecontroleerde </w:t>
      </w:r>
      <w:proofErr w:type="spellStart"/>
      <w:r w:rsidR="0092546A">
        <w:t>hardcopy</w:t>
      </w:r>
      <w:proofErr w:type="spellEnd"/>
      <w:r w:rsidR="0092546A">
        <w:t xml:space="preserve"> </w:t>
      </w:r>
      <w:r>
        <w:t>exemp</w:t>
      </w:r>
      <w:r w:rsidR="006504B9">
        <w:t>laren in omloop.</w:t>
      </w:r>
      <w:r w:rsidR="0092546A">
        <w:t xml:space="preserve"> </w:t>
      </w:r>
    </w:p>
    <w:p w14:paraId="3A226B0D" w14:textId="77777777" w:rsidR="0092546A" w:rsidRDefault="006504B9" w:rsidP="002A2F10">
      <w:r>
        <w:t xml:space="preserve">Dit betreffen </w:t>
      </w:r>
      <w:r w:rsidR="00237B1B">
        <w:t xml:space="preserve"> 4</w:t>
      </w:r>
      <w:r w:rsidR="002B4831">
        <w:t xml:space="preserve"> uitgeprinte exemplaren </w:t>
      </w:r>
      <w:r w:rsidR="00237B1B">
        <w:t>aanwezig in de</w:t>
      </w:r>
      <w:r w:rsidR="0092546A">
        <w:t>:</w:t>
      </w:r>
    </w:p>
    <w:p w14:paraId="5571B71A" w14:textId="188EF27B" w:rsidR="0092546A" w:rsidRDefault="0092546A" w:rsidP="0092546A">
      <w:pPr>
        <w:numPr>
          <w:ilvl w:val="0"/>
          <w:numId w:val="25"/>
        </w:numPr>
      </w:pPr>
      <w:r>
        <w:t>C</w:t>
      </w:r>
      <w:r w:rsidR="00237B1B">
        <w:t>entrale controlekamer</w:t>
      </w:r>
      <w:r>
        <w:t xml:space="preserve"> (CCK</w:t>
      </w:r>
      <w:r w:rsidR="00E00185">
        <w:t xml:space="preserve"> </w:t>
      </w:r>
      <w:r w:rsidR="007A6495">
        <w:t>POR</w:t>
      </w:r>
      <w:r>
        <w:t>)</w:t>
      </w:r>
    </w:p>
    <w:p w14:paraId="730654A3" w14:textId="5AA56851" w:rsidR="0092546A" w:rsidRDefault="0092546A" w:rsidP="0092546A">
      <w:pPr>
        <w:numPr>
          <w:ilvl w:val="0"/>
          <w:numId w:val="25"/>
        </w:numPr>
      </w:pPr>
      <w:r>
        <w:t>D</w:t>
      </w:r>
      <w:r w:rsidR="00237B1B">
        <w:t>e portier.</w:t>
      </w:r>
      <w:r w:rsidR="00067A41">
        <w:t xml:space="preserve"> </w:t>
      </w:r>
      <w:r w:rsidR="007A6495">
        <w:t>Bedrijven terrein 5210</w:t>
      </w:r>
    </w:p>
    <w:p w14:paraId="539AB215" w14:textId="77777777" w:rsidR="00E00185" w:rsidRDefault="00E00185" w:rsidP="00E00185">
      <w:pPr>
        <w:ind w:left="720"/>
      </w:pPr>
    </w:p>
    <w:p w14:paraId="54E9DE3C" w14:textId="774B04E9" w:rsidR="002A2F10" w:rsidRDefault="00F9409F" w:rsidP="002A2F10">
      <w:r>
        <w:t xml:space="preserve">Daarnaast bestaat </w:t>
      </w:r>
      <w:r w:rsidR="002B4831">
        <w:t xml:space="preserve">een elektronisch exemplaar dat via het netwerk van </w:t>
      </w:r>
      <w:r w:rsidR="007A6495">
        <w:t>POR</w:t>
      </w:r>
      <w:r w:rsidR="002B4831">
        <w:t xml:space="preserve"> kan worden ingezien. Door middel van netwerkautorisatie is geborgd dat geen ongeautoriseerde wijzigingen in het </w:t>
      </w:r>
      <w:r w:rsidR="00E00185">
        <w:t>S</w:t>
      </w:r>
      <w:r w:rsidR="002B4831">
        <w:t>NP kunnen worden aangebracht.</w:t>
      </w:r>
    </w:p>
    <w:p w14:paraId="2AFF88BA" w14:textId="77777777" w:rsidR="009F44DF" w:rsidRDefault="009F44DF" w:rsidP="002A2F10"/>
    <w:p w14:paraId="282D14C0" w14:textId="49A44DBB" w:rsidR="00742E02" w:rsidRDefault="00742E02" w:rsidP="001E72F4">
      <w:pPr>
        <w:pStyle w:val="Kop3"/>
      </w:pPr>
      <w:bookmarkStart w:id="2" w:name="_Toc374368014"/>
      <w:r w:rsidRPr="00D70650">
        <w:t xml:space="preserve">Opbouw van het </w:t>
      </w:r>
      <w:r w:rsidR="00E00185">
        <w:t>Site Noodplan</w:t>
      </w:r>
      <w:bookmarkEnd w:id="2"/>
    </w:p>
    <w:p w14:paraId="5B6D266F" w14:textId="3BFDB829" w:rsidR="007E7B2E" w:rsidRDefault="002B4831" w:rsidP="002B4831">
      <w:r w:rsidRPr="005943DB">
        <w:t xml:space="preserve">In het </w:t>
      </w:r>
      <w:r w:rsidR="002802EE">
        <w:t>SNP</w:t>
      </w:r>
      <w:r w:rsidRPr="005943DB">
        <w:t xml:space="preserve"> is </w:t>
      </w:r>
      <w:r w:rsidR="00BB1D5C">
        <w:t xml:space="preserve">een toevoeging op het Bedrijfsnoodplan van de </w:t>
      </w:r>
      <w:proofErr w:type="spellStart"/>
      <w:r w:rsidR="007A6495">
        <w:t>Huntsman</w:t>
      </w:r>
      <w:r w:rsidR="00BB1D5C">
        <w:t>Rotterdam</w:t>
      </w:r>
      <w:proofErr w:type="spellEnd"/>
      <w:r w:rsidR="00BB1D5C">
        <w:t>. a</w:t>
      </w:r>
      <w:r w:rsidRPr="005943DB">
        <w:t xml:space="preserve">lle relevante informatie opgenomen over de beheersing van een calamiteit op het terrein van </w:t>
      </w:r>
      <w:r w:rsidR="007A6495">
        <w:t>POR</w:t>
      </w:r>
      <w:r w:rsidR="00E00185">
        <w:t xml:space="preserve"> </w:t>
      </w:r>
      <w:proofErr w:type="spellStart"/>
      <w:r w:rsidR="00E00185">
        <w:t>Projecte</w:t>
      </w:r>
      <w:r w:rsidR="002802EE">
        <w:t>a</w:t>
      </w:r>
      <w:r w:rsidR="00E00185">
        <w:t>m</w:t>
      </w:r>
      <w:proofErr w:type="spellEnd"/>
      <w:r w:rsidRPr="005943DB">
        <w:t xml:space="preserve">. </w:t>
      </w:r>
    </w:p>
    <w:p w14:paraId="11644BB8" w14:textId="77777777" w:rsidR="007E7B2E" w:rsidRDefault="007E7B2E" w:rsidP="002B4831"/>
    <w:p w14:paraId="2441F0AB" w14:textId="77777777" w:rsidR="007E7B2E" w:rsidRDefault="002B4831" w:rsidP="002B4831">
      <w:r w:rsidRPr="005943DB">
        <w:t xml:space="preserve">Het </w:t>
      </w:r>
      <w:r w:rsidR="00E00185">
        <w:t>Site Noodplan</w:t>
      </w:r>
      <w:r w:rsidRPr="005943DB">
        <w:t xml:space="preserve"> is </w:t>
      </w:r>
      <w:r w:rsidR="007E7B2E">
        <w:t>van kracht:</w:t>
      </w:r>
    </w:p>
    <w:p w14:paraId="4CACDD2C" w14:textId="7CBD7C59" w:rsidR="007E7B2E" w:rsidRDefault="007E7B2E" w:rsidP="007E7B2E">
      <w:pPr>
        <w:pStyle w:val="Lijstalinea"/>
        <w:numPr>
          <w:ilvl w:val="0"/>
          <w:numId w:val="42"/>
        </w:numPr>
      </w:pPr>
      <w:r>
        <w:t xml:space="preserve">Bij een calamiteit of incident op het </w:t>
      </w:r>
      <w:r w:rsidR="007A6495">
        <w:t>POR</w:t>
      </w:r>
      <w:r>
        <w:t xml:space="preserve"> </w:t>
      </w:r>
      <w:r w:rsidR="007A6495">
        <w:t>terrein</w:t>
      </w:r>
      <w:r>
        <w:t xml:space="preserve"> tot het moment de Noodorganisatie van de </w:t>
      </w:r>
      <w:proofErr w:type="spellStart"/>
      <w:r w:rsidR="007A6495">
        <w:t>Huntsman</w:t>
      </w:r>
      <w:proofErr w:type="spellEnd"/>
      <w:r w:rsidR="007A6495">
        <w:t xml:space="preserve"> </w:t>
      </w:r>
      <w:r>
        <w:t xml:space="preserve">aanwezig is. Hierna zal het BNP van </w:t>
      </w:r>
      <w:r w:rsidR="007A6495">
        <w:t>POR</w:t>
      </w:r>
      <w:r>
        <w:t xml:space="preserve"> Rotterdam B.V. van kracht zijn.</w:t>
      </w:r>
    </w:p>
    <w:p w14:paraId="38EFBF62" w14:textId="4991D667" w:rsidR="002B4831" w:rsidRPr="005943DB" w:rsidRDefault="007E7B2E" w:rsidP="009A5CCF">
      <w:pPr>
        <w:pStyle w:val="Lijstalinea"/>
        <w:numPr>
          <w:ilvl w:val="0"/>
          <w:numId w:val="42"/>
        </w:numPr>
      </w:pPr>
      <w:r>
        <w:t xml:space="preserve">In geval van normaal bedrijf als handvest hoe opvolging van incidenten getraind en getoetst wordt. </w:t>
      </w:r>
      <w:r w:rsidR="002B4831" w:rsidRPr="005943DB">
        <w:t xml:space="preserve">De juiste werking van het </w:t>
      </w:r>
      <w:r w:rsidR="002802EE">
        <w:t>SNP</w:t>
      </w:r>
      <w:r w:rsidR="002B4831" w:rsidRPr="005943DB">
        <w:t xml:space="preserve"> wordt regelmatig getoetst middels oefeningen. Eventuele onvolkomenheden worden zo </w:t>
      </w:r>
      <w:r w:rsidR="001F6CBF">
        <w:t>snel mogelijk aangepast</w:t>
      </w:r>
      <w:r w:rsidR="002B4831" w:rsidRPr="005943DB">
        <w:t xml:space="preserve">. </w:t>
      </w:r>
    </w:p>
    <w:p w14:paraId="314375D6" w14:textId="77777777" w:rsidR="009F44DF" w:rsidRPr="005943DB" w:rsidRDefault="00314369" w:rsidP="002B4831">
      <w:r>
        <w:br w:type="page"/>
      </w:r>
    </w:p>
    <w:p w14:paraId="040C6D2F" w14:textId="720955B0" w:rsidR="00797889" w:rsidRDefault="007E7B2E" w:rsidP="001E72F4">
      <w:pPr>
        <w:pStyle w:val="Kop3"/>
      </w:pPr>
      <w:bookmarkStart w:id="3" w:name="_Toc374368015"/>
      <w:r>
        <w:lastRenderedPageBreak/>
        <w:t xml:space="preserve"> </w:t>
      </w:r>
      <w:r w:rsidR="00797889">
        <w:t xml:space="preserve">De </w:t>
      </w:r>
      <w:r>
        <w:t xml:space="preserve">Projecten </w:t>
      </w:r>
      <w:r w:rsidR="00797889">
        <w:t>calamiteitenorganisatie</w:t>
      </w:r>
      <w:bookmarkEnd w:id="3"/>
    </w:p>
    <w:p w14:paraId="6BC560C4" w14:textId="77777777" w:rsidR="00797889" w:rsidRPr="002D6BBA" w:rsidRDefault="00797889" w:rsidP="006504B9">
      <w:pPr>
        <w:pStyle w:val="Kop3"/>
      </w:pPr>
      <w:bookmarkStart w:id="4" w:name="_Toc374368016"/>
      <w:r w:rsidRPr="006504B9">
        <w:t>Algemeen</w:t>
      </w:r>
      <w:bookmarkEnd w:id="4"/>
    </w:p>
    <w:p w14:paraId="0E1E1DFE" w14:textId="278AB328" w:rsidR="002D6BBA" w:rsidRDefault="002D6BBA" w:rsidP="002D6BBA">
      <w:r>
        <w:t xml:space="preserve">Ten behoeve van het bestrijden van calamiteiten op het terrein van </w:t>
      </w:r>
      <w:r w:rsidR="007A6495">
        <w:t>POR</w:t>
      </w:r>
      <w:r>
        <w:t xml:space="preserve"> heeft de Burgemeester van Rotterdam </w:t>
      </w:r>
      <w:r w:rsidR="007A6495">
        <w:t>POR</w:t>
      </w:r>
      <w:r>
        <w:t xml:space="preserve"> </w:t>
      </w:r>
      <w:r w:rsidR="007E7B2E">
        <w:t xml:space="preserve">en dus de </w:t>
      </w:r>
      <w:r w:rsidR="007A6495">
        <w:t>POR terrein</w:t>
      </w:r>
      <w:r w:rsidR="007E7B2E">
        <w:t xml:space="preserve"> </w:t>
      </w:r>
      <w:r>
        <w:t xml:space="preserve">aangewezen als </w:t>
      </w:r>
      <w:proofErr w:type="spellStart"/>
      <w:r>
        <w:t>brandweerplichtig</w:t>
      </w:r>
      <w:proofErr w:type="spellEnd"/>
      <w:r>
        <w:t xml:space="preserve"> bedrijf. </w:t>
      </w:r>
      <w:r w:rsidR="007A6495">
        <w:t>POR</w:t>
      </w:r>
      <w:r>
        <w:t xml:space="preserve"> heeft de taken in het kader van deze bedrijfsbrandwe</w:t>
      </w:r>
      <w:r w:rsidR="006504B9">
        <w:t>eraanwijzing uitbesteed aan de Gezamenlijke Brandweer</w:t>
      </w:r>
      <w:r>
        <w:t xml:space="preserve">. </w:t>
      </w:r>
    </w:p>
    <w:p w14:paraId="7B1DC5D9" w14:textId="77777777" w:rsidR="007E7B2E" w:rsidRDefault="007E7B2E" w:rsidP="002D6BBA"/>
    <w:p w14:paraId="34714435" w14:textId="1D94C9FC" w:rsidR="002D6BBA" w:rsidRDefault="002D6BBA" w:rsidP="002D6BBA">
      <w:r>
        <w:t xml:space="preserve">De </w:t>
      </w:r>
      <w:r w:rsidR="006856C7">
        <w:t>Bedrijfsnood</w:t>
      </w:r>
      <w:r>
        <w:t xml:space="preserve">organisatie van </w:t>
      </w:r>
      <w:r w:rsidR="007A6495">
        <w:t>POR</w:t>
      </w:r>
      <w:r w:rsidR="002802EE">
        <w:t xml:space="preserve"> Projecten</w:t>
      </w:r>
      <w:r>
        <w:t xml:space="preserve"> bestaat uit de volgende functies</w:t>
      </w:r>
      <w:r w:rsidR="00852CDB">
        <w:t>:</w:t>
      </w:r>
    </w:p>
    <w:p w14:paraId="78528229" w14:textId="64E70BCD" w:rsidR="002D6BBA" w:rsidRDefault="0079210B" w:rsidP="00067A41">
      <w:pPr>
        <w:pStyle w:val="Lijstopsomteken2"/>
        <w:numPr>
          <w:ilvl w:val="0"/>
          <w:numId w:val="17"/>
        </w:numPr>
      </w:pPr>
      <w:proofErr w:type="spellStart"/>
      <w:r>
        <w:t>Workpermit</w:t>
      </w:r>
      <w:proofErr w:type="spellEnd"/>
      <w:r>
        <w:t xml:space="preserve"> </w:t>
      </w:r>
      <w:r w:rsidR="002D6BBA">
        <w:t>coördinator</w:t>
      </w:r>
    </w:p>
    <w:p w14:paraId="0B182F42" w14:textId="77777777" w:rsidR="002D6BBA" w:rsidRDefault="002D6BBA" w:rsidP="00067A41">
      <w:pPr>
        <w:pStyle w:val="Lijstopsomteken2"/>
        <w:numPr>
          <w:ilvl w:val="0"/>
          <w:numId w:val="17"/>
        </w:numPr>
      </w:pPr>
      <w:r>
        <w:t>piketfunctionaris</w:t>
      </w:r>
    </w:p>
    <w:p w14:paraId="39D9A150" w14:textId="3EBB3FD3" w:rsidR="00FD2D87" w:rsidRDefault="00FD2D87" w:rsidP="00067A41">
      <w:pPr>
        <w:pStyle w:val="Lijstopsomteken2"/>
        <w:numPr>
          <w:ilvl w:val="0"/>
          <w:numId w:val="17"/>
        </w:numPr>
      </w:pPr>
      <w:r>
        <w:t>Ontruimingsleiders</w:t>
      </w:r>
      <w:r w:rsidR="0079210B">
        <w:t xml:space="preserve"> ( in geval van ontruiming van het projecten kantoor en aanverwante gebouwen)</w:t>
      </w:r>
    </w:p>
    <w:p w14:paraId="6D0E4596" w14:textId="6861BF23" w:rsidR="00FD2D87" w:rsidRDefault="0079210B" w:rsidP="00067A41">
      <w:pPr>
        <w:pStyle w:val="Lijstopsomteken2"/>
        <w:numPr>
          <w:ilvl w:val="0"/>
          <w:numId w:val="17"/>
        </w:numPr>
      </w:pPr>
      <w:r>
        <w:t>BHV</w:t>
      </w:r>
      <w:r w:rsidR="00FD2D87">
        <w:t>-</w:t>
      </w:r>
      <w:proofErr w:type="spellStart"/>
      <w:r w:rsidR="00FD2D87">
        <w:t>ers</w:t>
      </w:r>
      <w:proofErr w:type="spellEnd"/>
      <w:r>
        <w:t xml:space="preserve"> </w:t>
      </w:r>
      <w:r w:rsidR="007A6495">
        <w:t>Pilots</w:t>
      </w:r>
      <w:r>
        <w:t xml:space="preserve"> organisatie</w:t>
      </w:r>
    </w:p>
    <w:p w14:paraId="57908F4A" w14:textId="35409F5E" w:rsidR="00F9409F" w:rsidRDefault="00F9409F" w:rsidP="00067A41">
      <w:pPr>
        <w:pStyle w:val="Lijstopsomteken2"/>
        <w:numPr>
          <w:ilvl w:val="0"/>
          <w:numId w:val="17"/>
        </w:numPr>
      </w:pPr>
      <w:r>
        <w:t>Portier</w:t>
      </w:r>
      <w:r w:rsidR="007A6495">
        <w:t xml:space="preserve"> terrein 5210</w:t>
      </w:r>
    </w:p>
    <w:p w14:paraId="2E796041" w14:textId="77777777" w:rsidR="006856C7" w:rsidRDefault="006856C7" w:rsidP="00067A41">
      <w:pPr>
        <w:pStyle w:val="Lijstopsomteken2"/>
        <w:numPr>
          <w:ilvl w:val="0"/>
          <w:numId w:val="17"/>
        </w:numPr>
      </w:pPr>
      <w:r>
        <w:t>Hoofd BHV</w:t>
      </w:r>
    </w:p>
    <w:p w14:paraId="016E79B4" w14:textId="77777777" w:rsidR="006856C7" w:rsidRDefault="006856C7" w:rsidP="00734C6F">
      <w:pPr>
        <w:pStyle w:val="Lijstopsomteken2"/>
      </w:pPr>
    </w:p>
    <w:p w14:paraId="063FAAF0" w14:textId="77777777" w:rsidR="0054606D" w:rsidRDefault="0054606D" w:rsidP="00734C6F">
      <w:pPr>
        <w:pStyle w:val="Lijstopsomteken2"/>
      </w:pPr>
      <w:r w:rsidRPr="006D75B3">
        <w:t>Invulling</w:t>
      </w:r>
      <w:r w:rsidR="0043323A" w:rsidRPr="006D75B3">
        <w:t xml:space="preserve"> taakverdeling</w:t>
      </w:r>
    </w:p>
    <w:p w14:paraId="538D63AC" w14:textId="77777777" w:rsidR="006D75B3" w:rsidRPr="006D75B3" w:rsidRDefault="006D75B3" w:rsidP="00734C6F">
      <w:pPr>
        <w:pStyle w:val="Lijstopsomteken2"/>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1"/>
        <w:gridCol w:w="3071"/>
      </w:tblGrid>
      <w:tr w:rsidR="0043323A" w:rsidRPr="006D75B3" w14:paraId="70E3AA47" w14:textId="77777777" w:rsidTr="0062399C">
        <w:tc>
          <w:tcPr>
            <w:tcW w:w="3070" w:type="dxa"/>
            <w:shd w:val="clear" w:color="auto" w:fill="D9D9D9"/>
          </w:tcPr>
          <w:p w14:paraId="7235A271" w14:textId="77777777" w:rsidR="0043323A" w:rsidRPr="006D75B3" w:rsidRDefault="0043323A" w:rsidP="0062399C">
            <w:pPr>
              <w:pStyle w:val="Lijstopsomteken2"/>
              <w:jc w:val="center"/>
            </w:pPr>
            <w:r w:rsidRPr="006D75B3">
              <w:t>Functie calamiteiten organisatie</w:t>
            </w:r>
          </w:p>
        </w:tc>
        <w:tc>
          <w:tcPr>
            <w:tcW w:w="3071" w:type="dxa"/>
            <w:shd w:val="clear" w:color="auto" w:fill="D9D9D9"/>
          </w:tcPr>
          <w:p w14:paraId="0EA5CBA7" w14:textId="77777777" w:rsidR="0043323A" w:rsidRPr="006D75B3" w:rsidRDefault="0043323A" w:rsidP="0062399C">
            <w:pPr>
              <w:pStyle w:val="Lijstopsomteken2"/>
              <w:jc w:val="center"/>
            </w:pPr>
            <w:r w:rsidRPr="006D75B3">
              <w:t>Eerste aangewezen</w:t>
            </w:r>
          </w:p>
        </w:tc>
        <w:tc>
          <w:tcPr>
            <w:tcW w:w="3071" w:type="dxa"/>
            <w:shd w:val="clear" w:color="auto" w:fill="D9D9D9"/>
          </w:tcPr>
          <w:p w14:paraId="0982903A" w14:textId="77777777" w:rsidR="0043323A" w:rsidRPr="006D75B3" w:rsidRDefault="0043323A" w:rsidP="0062399C">
            <w:pPr>
              <w:pStyle w:val="Lijstopsomteken2"/>
              <w:jc w:val="center"/>
            </w:pPr>
            <w:r w:rsidRPr="006D75B3">
              <w:t>Vervanger</w:t>
            </w:r>
          </w:p>
        </w:tc>
      </w:tr>
      <w:tr w:rsidR="0043323A" w:rsidRPr="006D75B3" w14:paraId="41923156" w14:textId="77777777" w:rsidTr="0062399C">
        <w:tc>
          <w:tcPr>
            <w:tcW w:w="3070" w:type="dxa"/>
            <w:shd w:val="clear" w:color="auto" w:fill="auto"/>
          </w:tcPr>
          <w:p w14:paraId="6908623F" w14:textId="064BE0F0" w:rsidR="0043323A" w:rsidRPr="006D75B3" w:rsidRDefault="00BB1D5C" w:rsidP="0062399C">
            <w:pPr>
              <w:pStyle w:val="Lijstopsomteken2"/>
              <w:jc w:val="center"/>
            </w:pPr>
            <w:r>
              <w:t xml:space="preserve">Vergunningen balie </w:t>
            </w:r>
            <w:r w:rsidR="007A6495">
              <w:t>POR</w:t>
            </w:r>
            <w:r>
              <w:t xml:space="preserve"> projecten</w:t>
            </w:r>
          </w:p>
        </w:tc>
        <w:tc>
          <w:tcPr>
            <w:tcW w:w="3071" w:type="dxa"/>
            <w:shd w:val="clear" w:color="auto" w:fill="auto"/>
          </w:tcPr>
          <w:p w14:paraId="01ADFFDB" w14:textId="55162B6B" w:rsidR="0043323A" w:rsidRPr="006D75B3" w:rsidRDefault="00BB1D5C" w:rsidP="0062399C">
            <w:pPr>
              <w:pStyle w:val="Lijstopsomteken2"/>
              <w:jc w:val="center"/>
            </w:pPr>
            <w:bookmarkStart w:id="5" w:name="_Hlk65057231"/>
            <w:proofErr w:type="spellStart"/>
            <w:r>
              <w:t>Workpermit</w:t>
            </w:r>
            <w:proofErr w:type="spellEnd"/>
            <w:r>
              <w:t xml:space="preserve"> coördinator</w:t>
            </w:r>
            <w:bookmarkEnd w:id="5"/>
          </w:p>
        </w:tc>
        <w:tc>
          <w:tcPr>
            <w:tcW w:w="3071" w:type="dxa"/>
            <w:shd w:val="clear" w:color="auto" w:fill="auto"/>
          </w:tcPr>
          <w:p w14:paraId="0B3D166E" w14:textId="6DC32000" w:rsidR="0043323A" w:rsidRPr="006D75B3" w:rsidRDefault="00BB1D5C" w:rsidP="0062399C">
            <w:pPr>
              <w:pStyle w:val="Lijstopsomteken2"/>
              <w:jc w:val="center"/>
            </w:pPr>
            <w:r>
              <w:t>HSE Coördinator</w:t>
            </w:r>
          </w:p>
        </w:tc>
      </w:tr>
      <w:tr w:rsidR="0043323A" w:rsidRPr="006D75B3" w14:paraId="325F72D7" w14:textId="77777777" w:rsidTr="0062399C">
        <w:tc>
          <w:tcPr>
            <w:tcW w:w="3070" w:type="dxa"/>
            <w:shd w:val="clear" w:color="auto" w:fill="auto"/>
          </w:tcPr>
          <w:p w14:paraId="207B83A1" w14:textId="77777777" w:rsidR="0043323A" w:rsidRPr="006D75B3" w:rsidRDefault="0043323A" w:rsidP="0062399C">
            <w:pPr>
              <w:pStyle w:val="Lijstopsomteken2"/>
              <w:jc w:val="center"/>
            </w:pPr>
            <w:r w:rsidRPr="006D75B3">
              <w:t>Rampgebied coördinator</w:t>
            </w:r>
          </w:p>
        </w:tc>
        <w:tc>
          <w:tcPr>
            <w:tcW w:w="3071" w:type="dxa"/>
            <w:shd w:val="clear" w:color="auto" w:fill="auto"/>
          </w:tcPr>
          <w:p w14:paraId="3D758869" w14:textId="348736F6" w:rsidR="0043323A" w:rsidRPr="006D75B3" w:rsidRDefault="00BB1D5C" w:rsidP="0062399C">
            <w:pPr>
              <w:pStyle w:val="Lijstopsomteken2"/>
              <w:jc w:val="center"/>
            </w:pPr>
            <w:proofErr w:type="spellStart"/>
            <w:r>
              <w:t>Workpermit</w:t>
            </w:r>
            <w:proofErr w:type="spellEnd"/>
            <w:r>
              <w:t xml:space="preserve"> coördinator</w:t>
            </w:r>
          </w:p>
        </w:tc>
        <w:tc>
          <w:tcPr>
            <w:tcW w:w="3071" w:type="dxa"/>
            <w:shd w:val="clear" w:color="auto" w:fill="auto"/>
          </w:tcPr>
          <w:p w14:paraId="60FF0493" w14:textId="2BA09695" w:rsidR="0043323A" w:rsidRPr="006D75B3" w:rsidRDefault="00BB1D5C" w:rsidP="0062399C">
            <w:pPr>
              <w:pStyle w:val="Lijstopsomteken2"/>
              <w:jc w:val="center"/>
            </w:pPr>
            <w:proofErr w:type="spellStart"/>
            <w:r>
              <w:t>Workpermit</w:t>
            </w:r>
            <w:proofErr w:type="spellEnd"/>
            <w:r>
              <w:t xml:space="preserve"> coördinator</w:t>
            </w:r>
          </w:p>
        </w:tc>
      </w:tr>
      <w:tr w:rsidR="0043323A" w:rsidRPr="006D75B3" w14:paraId="6C612711" w14:textId="77777777" w:rsidTr="0062399C">
        <w:tc>
          <w:tcPr>
            <w:tcW w:w="3070" w:type="dxa"/>
            <w:shd w:val="clear" w:color="auto" w:fill="auto"/>
          </w:tcPr>
          <w:p w14:paraId="12C56A1D" w14:textId="77777777" w:rsidR="0043323A" w:rsidRPr="006D75B3" w:rsidRDefault="0043323A" w:rsidP="0062399C">
            <w:pPr>
              <w:pStyle w:val="Lijstopsomteken2"/>
              <w:jc w:val="center"/>
            </w:pPr>
            <w:r w:rsidRPr="006D75B3">
              <w:t>Piketfunctionaris</w:t>
            </w:r>
          </w:p>
        </w:tc>
        <w:tc>
          <w:tcPr>
            <w:tcW w:w="3071" w:type="dxa"/>
            <w:shd w:val="clear" w:color="auto" w:fill="auto"/>
          </w:tcPr>
          <w:p w14:paraId="3A84A35E" w14:textId="5F0DA366" w:rsidR="0043323A" w:rsidRPr="006D75B3" w:rsidRDefault="00BB1D5C" w:rsidP="0062399C">
            <w:pPr>
              <w:pStyle w:val="Lijstopsomteken2"/>
              <w:jc w:val="center"/>
            </w:pPr>
            <w:r>
              <w:t>Lid Projecten team</w:t>
            </w:r>
          </w:p>
        </w:tc>
        <w:tc>
          <w:tcPr>
            <w:tcW w:w="3071" w:type="dxa"/>
            <w:shd w:val="clear" w:color="auto" w:fill="auto"/>
          </w:tcPr>
          <w:p w14:paraId="0D7C15E8" w14:textId="296CFC4C" w:rsidR="0043323A" w:rsidRPr="006D75B3" w:rsidRDefault="00BB1D5C" w:rsidP="0062399C">
            <w:pPr>
              <w:pStyle w:val="Lijstopsomteken2"/>
              <w:jc w:val="center"/>
            </w:pPr>
            <w:r>
              <w:t xml:space="preserve">Lid Projecten team </w:t>
            </w:r>
          </w:p>
        </w:tc>
      </w:tr>
    </w:tbl>
    <w:p w14:paraId="6624A372" w14:textId="77777777" w:rsidR="0043323A" w:rsidRPr="001F6CBF" w:rsidRDefault="0043323A" w:rsidP="00734C6F">
      <w:pPr>
        <w:pStyle w:val="Lijstopsomteken2"/>
      </w:pPr>
    </w:p>
    <w:p w14:paraId="269F3863" w14:textId="77777777" w:rsidR="002D6BBA" w:rsidRPr="002D6BBA" w:rsidRDefault="002D6BBA" w:rsidP="002D6BBA"/>
    <w:p w14:paraId="4542FDFD" w14:textId="77777777" w:rsidR="00797889" w:rsidRDefault="00797889" w:rsidP="006504B9">
      <w:pPr>
        <w:pStyle w:val="Kop3"/>
      </w:pPr>
      <w:bookmarkStart w:id="6" w:name="_Toc374368017"/>
      <w:r w:rsidRPr="002D6BBA">
        <w:t>Organogram</w:t>
      </w:r>
      <w:bookmarkEnd w:id="6"/>
    </w:p>
    <w:bookmarkStart w:id="7" w:name="_MON_1448102676"/>
    <w:bookmarkEnd w:id="7"/>
    <w:p w14:paraId="3616AC73" w14:textId="54CF3578" w:rsidR="002D6BBA" w:rsidRPr="002D6BBA" w:rsidRDefault="00CC05D0" w:rsidP="002D6BBA">
      <w:r>
        <w:rPr>
          <w:noProof/>
        </w:rPr>
        <w:object w:dxaOrig="11983" w:dyaOrig="5943" w14:anchorId="59E46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0pt;height:224.3pt" o:ole="">
            <v:imagedata r:id="rId8" o:title=""/>
          </v:shape>
          <o:OLEObject Type="Embed" ProgID="Excel.Sheet.8" ShapeID="_x0000_i1025" DrawAspect="Content" ObjectID="_1703416012" r:id="rId9"/>
        </w:object>
      </w:r>
    </w:p>
    <w:p w14:paraId="1EE293F1" w14:textId="77777777" w:rsidR="00FD2D87" w:rsidRDefault="00FD2D87" w:rsidP="00FD2D87">
      <w:pPr>
        <w:pStyle w:val="Kop3"/>
        <w:numPr>
          <w:ilvl w:val="0"/>
          <w:numId w:val="0"/>
        </w:numPr>
      </w:pPr>
    </w:p>
    <w:p w14:paraId="7552480F" w14:textId="77777777" w:rsidR="00797889" w:rsidRPr="002D6BBA" w:rsidRDefault="00797889" w:rsidP="006D75B3">
      <w:pPr>
        <w:pStyle w:val="Kop3"/>
      </w:pPr>
      <w:bookmarkStart w:id="8" w:name="_Toc374368018"/>
      <w:r w:rsidRPr="002D6BBA">
        <w:t>Rol en taken van de calamiteitenorganisatie</w:t>
      </w:r>
      <w:bookmarkEnd w:id="8"/>
    </w:p>
    <w:p w14:paraId="70A35A89" w14:textId="1004D7CC" w:rsidR="00797889" w:rsidRDefault="00BB1D5C" w:rsidP="006D75B3">
      <w:pPr>
        <w:pStyle w:val="Kop4"/>
        <w:keepNext/>
      </w:pPr>
      <w:proofErr w:type="spellStart"/>
      <w:r>
        <w:t>Workpermit</w:t>
      </w:r>
      <w:proofErr w:type="spellEnd"/>
      <w:r>
        <w:t xml:space="preserve"> coördinator</w:t>
      </w:r>
    </w:p>
    <w:p w14:paraId="45D539F9" w14:textId="6B5E2B63" w:rsidR="00D23625" w:rsidRDefault="006F4151" w:rsidP="00603A7C">
      <w:r>
        <w:t xml:space="preserve">De </w:t>
      </w:r>
      <w:proofErr w:type="spellStart"/>
      <w:r w:rsidR="00BB1D5C">
        <w:t>Workpermit</w:t>
      </w:r>
      <w:proofErr w:type="spellEnd"/>
      <w:r w:rsidR="00BB1D5C">
        <w:t xml:space="preserve"> coördinator</w:t>
      </w:r>
      <w:r>
        <w:rPr>
          <w:bCs/>
        </w:rPr>
        <w:t xml:space="preserve"> </w:t>
      </w:r>
      <w:r>
        <w:t>heeft de lokale leiding tijdens een calami</w:t>
      </w:r>
      <w:r>
        <w:softHyphen/>
        <w:t>teit tot aankomst van piketfunctionaris</w:t>
      </w:r>
      <w:r w:rsidR="0079210B">
        <w:t xml:space="preserve"> of Hoofd BHV van </w:t>
      </w:r>
      <w:r w:rsidR="007A6495">
        <w:t>POR</w:t>
      </w:r>
      <w:r>
        <w:t xml:space="preserve">. Gedurende deze periode neemt hij  de taken van de piketfunctionaris waar. </w:t>
      </w:r>
    </w:p>
    <w:p w14:paraId="201DD735" w14:textId="7D50CA73" w:rsidR="00CA6496" w:rsidRPr="00BD36DA" w:rsidRDefault="00CA6496" w:rsidP="00603A7C">
      <w:pPr>
        <w:rPr>
          <w:b/>
        </w:rPr>
      </w:pPr>
      <w:r w:rsidRPr="00BD36DA">
        <w:rPr>
          <w:b/>
        </w:rPr>
        <w:t xml:space="preserve">Hij is bevoegd tot het stilleggen van alle </w:t>
      </w:r>
      <w:r w:rsidR="00BB1D5C">
        <w:rPr>
          <w:b/>
        </w:rPr>
        <w:t>werkzaamheden</w:t>
      </w:r>
      <w:r w:rsidRPr="00BD36DA">
        <w:rPr>
          <w:b/>
        </w:rPr>
        <w:t xml:space="preserve"> indien de situatie of het bevoegd gezag dit vereist.</w:t>
      </w:r>
    </w:p>
    <w:p w14:paraId="5C68461E" w14:textId="77777777" w:rsidR="007E7B2E" w:rsidRDefault="007E7B2E" w:rsidP="007E7B2E">
      <w:pPr>
        <w:pStyle w:val="OpmaakprofielOnderstrepen"/>
        <w:rPr>
          <w:b/>
          <w:bCs/>
        </w:rPr>
      </w:pPr>
    </w:p>
    <w:p w14:paraId="578CCE23" w14:textId="77777777" w:rsidR="005526F0" w:rsidRDefault="007E7B2E" w:rsidP="007E7B2E">
      <w:pPr>
        <w:pStyle w:val="OpmaakprofielOnderstrepen"/>
        <w:rPr>
          <w:b/>
          <w:bCs/>
        </w:rPr>
      </w:pPr>
      <w:r w:rsidRPr="007E7B2E">
        <w:rPr>
          <w:b/>
          <w:bCs/>
        </w:rPr>
        <w:t xml:space="preserve">Vanaf dit punt zal het BNP van de </w:t>
      </w:r>
      <w:proofErr w:type="spellStart"/>
      <w:r w:rsidR="00F8507E">
        <w:rPr>
          <w:b/>
          <w:bCs/>
        </w:rPr>
        <w:t>Huntsman</w:t>
      </w:r>
      <w:proofErr w:type="spellEnd"/>
    </w:p>
    <w:p w14:paraId="61B4C726" w14:textId="7A4F8421" w:rsidR="007E7B2E" w:rsidRPr="007E7B2E" w:rsidRDefault="007E7B2E" w:rsidP="007E7B2E">
      <w:pPr>
        <w:pStyle w:val="OpmaakprofielOnderstrepen"/>
        <w:rPr>
          <w:b/>
          <w:bCs/>
        </w:rPr>
      </w:pPr>
      <w:r w:rsidRPr="007E7B2E">
        <w:rPr>
          <w:b/>
          <w:bCs/>
        </w:rPr>
        <w:t xml:space="preserve"> van kracht zijn.</w:t>
      </w:r>
    </w:p>
    <w:p w14:paraId="2C435A97" w14:textId="77777777" w:rsidR="007E7B2E" w:rsidRDefault="007E7B2E" w:rsidP="00603A7C"/>
    <w:p w14:paraId="5A1BCA1D" w14:textId="77777777" w:rsidR="007E7B2E" w:rsidRDefault="007E7B2E" w:rsidP="00603A7C"/>
    <w:p w14:paraId="69D925FC" w14:textId="77777777" w:rsidR="005F6BA4" w:rsidRDefault="005F6BA4" w:rsidP="00734C6F">
      <w:pPr>
        <w:pStyle w:val="Lijstopsomteken2"/>
      </w:pPr>
    </w:p>
    <w:p w14:paraId="4A932E28" w14:textId="77777777" w:rsidR="00797889" w:rsidRDefault="005F6BA4" w:rsidP="00CE61D1">
      <w:pPr>
        <w:pStyle w:val="Kop4"/>
      </w:pPr>
      <w:bookmarkStart w:id="9" w:name="_Toc374368023"/>
      <w:r>
        <w:t>Ontruimingsleider</w:t>
      </w:r>
      <w:bookmarkEnd w:id="9"/>
    </w:p>
    <w:p w14:paraId="0B5E86CE" w14:textId="74C5CCB3" w:rsidR="005F6BA4" w:rsidRPr="005F6BA4" w:rsidRDefault="005F6BA4" w:rsidP="001F6FC8">
      <w:pPr>
        <w:pStyle w:val="OpmaakprofielOnderstrepen"/>
        <w:rPr>
          <w:u w:val="none"/>
        </w:rPr>
      </w:pPr>
      <w:r w:rsidRPr="005F6BA4">
        <w:rPr>
          <w:u w:val="none"/>
        </w:rPr>
        <w:t>Als ontruimingsleiders zullen de voormannen van</w:t>
      </w:r>
      <w:r w:rsidR="00734C6F">
        <w:rPr>
          <w:u w:val="none"/>
        </w:rPr>
        <w:t xml:space="preserve"> </w:t>
      </w:r>
      <w:r w:rsidR="007E7B2E">
        <w:rPr>
          <w:u w:val="none"/>
        </w:rPr>
        <w:t xml:space="preserve">de </w:t>
      </w:r>
      <w:proofErr w:type="spellStart"/>
      <w:r w:rsidR="007E7B2E">
        <w:rPr>
          <w:u w:val="none"/>
        </w:rPr>
        <w:t>contractors</w:t>
      </w:r>
      <w:proofErr w:type="spellEnd"/>
      <w:r w:rsidR="007E7B2E">
        <w:rPr>
          <w:u w:val="none"/>
        </w:rPr>
        <w:t xml:space="preserve"> </w:t>
      </w:r>
      <w:r w:rsidR="009A54F1">
        <w:rPr>
          <w:u w:val="none"/>
        </w:rPr>
        <w:t>die kantoor houden in het projecten kantoor o</w:t>
      </w:r>
      <w:r w:rsidRPr="005F6BA4">
        <w:rPr>
          <w:u w:val="none"/>
        </w:rPr>
        <w:t xml:space="preserve">ptreden. </w:t>
      </w:r>
    </w:p>
    <w:p w14:paraId="4466513F" w14:textId="77777777" w:rsidR="006F4151" w:rsidRPr="001F6FC8" w:rsidRDefault="006F4151" w:rsidP="00734C6F">
      <w:pPr>
        <w:pStyle w:val="OpmaakprofielOnderstrepen"/>
        <w:keepNext/>
      </w:pPr>
      <w:r w:rsidRPr="001F6FC8">
        <w:t>Taken en verantwoordelijkheden:</w:t>
      </w:r>
    </w:p>
    <w:p w14:paraId="2447B182" w14:textId="77777777" w:rsidR="002438A5" w:rsidRDefault="002438A5" w:rsidP="00D94556">
      <w:pPr>
        <w:pStyle w:val="Lijstopsomteken2"/>
        <w:numPr>
          <w:ilvl w:val="0"/>
          <w:numId w:val="15"/>
        </w:numPr>
      </w:pPr>
      <w:r>
        <w:t>Alarmeert conform de instructies</w:t>
      </w:r>
      <w:r w:rsidR="004710AF">
        <w:t>;</w:t>
      </w:r>
    </w:p>
    <w:p w14:paraId="6D7196F9" w14:textId="77777777" w:rsidR="00832E33" w:rsidRDefault="00A00827" w:rsidP="00D94556">
      <w:pPr>
        <w:pStyle w:val="Lijstopsomteken2"/>
        <w:numPr>
          <w:ilvl w:val="0"/>
          <w:numId w:val="15"/>
        </w:numPr>
      </w:pPr>
      <w:r>
        <w:t xml:space="preserve">Draagt zorg voor ontruiming </w:t>
      </w:r>
      <w:r w:rsidR="002438A5">
        <w:t xml:space="preserve">van het kantoorpersoneel </w:t>
      </w:r>
      <w:r>
        <w:t>indien daartoe het bevel wordt gegeven door de overheid</w:t>
      </w:r>
      <w:r w:rsidR="004710AF">
        <w:t xml:space="preserve"> of de controlekamercoördinator;</w:t>
      </w:r>
    </w:p>
    <w:p w14:paraId="39B9CAFD" w14:textId="77777777" w:rsidR="006F4151" w:rsidRDefault="006F4151" w:rsidP="00D94556">
      <w:pPr>
        <w:pStyle w:val="Lijstopsomteken2"/>
        <w:numPr>
          <w:ilvl w:val="0"/>
          <w:numId w:val="15"/>
        </w:numPr>
      </w:pPr>
      <w:r>
        <w:t>Laat controleren of de gebouwen in de veilige staat zijn, ventilatie gestopt, ram</w:t>
      </w:r>
      <w:r w:rsidR="00832E33">
        <w:t>en en deuren gesloten zijn etc.</w:t>
      </w:r>
      <w:r w:rsidR="004710AF">
        <w:t>;</w:t>
      </w:r>
    </w:p>
    <w:p w14:paraId="27AD218E" w14:textId="77777777" w:rsidR="006F4151" w:rsidRDefault="006F4151" w:rsidP="00D94556">
      <w:pPr>
        <w:pStyle w:val="Lijstopsomteken2"/>
        <w:numPr>
          <w:ilvl w:val="0"/>
          <w:numId w:val="15"/>
        </w:numPr>
      </w:pPr>
      <w:r>
        <w:t>Is verantwoordelijk voor de inventarisatie van alle aanwezig</w:t>
      </w:r>
      <w:r w:rsidR="00832E33">
        <w:t xml:space="preserve">en </w:t>
      </w:r>
      <w:r>
        <w:t>en c</w:t>
      </w:r>
      <w:r w:rsidR="00832E33">
        <w:t>ontroleert of er vermisten zijn</w:t>
      </w:r>
      <w:r w:rsidR="004710AF">
        <w:t>.</w:t>
      </w:r>
    </w:p>
    <w:p w14:paraId="37ED0FAA" w14:textId="77777777" w:rsidR="00734C6F" w:rsidRDefault="00734C6F" w:rsidP="00734C6F">
      <w:pPr>
        <w:pStyle w:val="Lijstopsomteken2"/>
      </w:pPr>
    </w:p>
    <w:p w14:paraId="1C7EC6C0" w14:textId="2383B9B1" w:rsidR="005F6BA4" w:rsidRDefault="009A54F1" w:rsidP="00CE61D1">
      <w:pPr>
        <w:pStyle w:val="Kop4"/>
      </w:pPr>
      <w:bookmarkStart w:id="10" w:name="_Toc374368024"/>
      <w:r>
        <w:t>BHV</w:t>
      </w:r>
      <w:r w:rsidR="005F6BA4">
        <w:t>-er</w:t>
      </w:r>
      <w:bookmarkEnd w:id="10"/>
    </w:p>
    <w:p w14:paraId="469B6CFF" w14:textId="7B972F3E" w:rsidR="00734C6F" w:rsidRDefault="00734C6F" w:rsidP="00734C6F">
      <w:pPr>
        <w:pStyle w:val="Lijstopsomteken2"/>
      </w:pPr>
      <w:r>
        <w:t xml:space="preserve">Binnen de organisatie zijn meerdere mensen gediplomeerd </w:t>
      </w:r>
      <w:proofErr w:type="spellStart"/>
      <w:r w:rsidR="009A54F1">
        <w:t>BHV</w:t>
      </w:r>
      <w:r>
        <w:t>’er</w:t>
      </w:r>
      <w:proofErr w:type="spellEnd"/>
      <w:r>
        <w:t xml:space="preserve">. </w:t>
      </w:r>
    </w:p>
    <w:p w14:paraId="53B143C8" w14:textId="25361E2C" w:rsidR="005F6BA4" w:rsidRDefault="00734C6F" w:rsidP="00734C6F">
      <w:pPr>
        <w:pStyle w:val="Lijstopsomteken2"/>
      </w:pPr>
      <w:r>
        <w:t xml:space="preserve">De </w:t>
      </w:r>
      <w:r w:rsidR="009A54F1">
        <w:t>BHV</w:t>
      </w:r>
      <w:r>
        <w:t xml:space="preserve"> ‘er v</w:t>
      </w:r>
      <w:r w:rsidR="005F6BA4">
        <w:t xml:space="preserve">erleent eerste hulp aan slachtoffers </w:t>
      </w:r>
      <w:r>
        <w:t xml:space="preserve">bij de twee </w:t>
      </w:r>
      <w:r w:rsidR="009A54F1">
        <w:t>BHV</w:t>
      </w:r>
      <w:r>
        <w:t xml:space="preserve"> posten (portiersloge/</w:t>
      </w:r>
      <w:r w:rsidR="009A54F1">
        <w:t>Vergunningen balie</w:t>
      </w:r>
      <w:r>
        <w:t>) en</w:t>
      </w:r>
      <w:r w:rsidR="005F6BA4">
        <w:t xml:space="preserve"> assisteert op verzoek van de controlekamercoördinator bij slachtofferhulp </w:t>
      </w:r>
      <w:r w:rsidR="009A54F1">
        <w:t xml:space="preserve">op de </w:t>
      </w:r>
      <w:r w:rsidR="007A6495">
        <w:t>POR terrein</w:t>
      </w:r>
      <w:r>
        <w:t>.</w:t>
      </w:r>
    </w:p>
    <w:p w14:paraId="528244FE" w14:textId="77777777" w:rsidR="005F6BA4" w:rsidRPr="006F4151" w:rsidRDefault="005F6BA4" w:rsidP="00734C6F">
      <w:pPr>
        <w:pStyle w:val="Lijstopsomteken2"/>
      </w:pPr>
    </w:p>
    <w:p w14:paraId="6A9DAF58" w14:textId="77777777" w:rsidR="00AC47C8" w:rsidRDefault="00AC47C8" w:rsidP="00CE61D1">
      <w:pPr>
        <w:pStyle w:val="Kop4"/>
      </w:pPr>
      <w:bookmarkStart w:id="11" w:name="_Toc374368025"/>
      <w:r>
        <w:t xml:space="preserve">Bevelvoerder </w:t>
      </w:r>
      <w:r w:rsidR="006504B9">
        <w:t>Gezamenlijke Brandweer</w:t>
      </w:r>
      <w:bookmarkEnd w:id="11"/>
    </w:p>
    <w:p w14:paraId="3E5CB276" w14:textId="1642BF4D" w:rsidR="00734C6F" w:rsidRDefault="006F4151" w:rsidP="006F4151">
      <w:pPr>
        <w:rPr>
          <w:rFonts w:cs="Arial"/>
        </w:rPr>
      </w:pPr>
      <w:r>
        <w:rPr>
          <w:rFonts w:cs="Arial"/>
        </w:rPr>
        <w:t xml:space="preserve">Indien de bevelvoerder van de </w:t>
      </w:r>
      <w:r w:rsidR="006504B9">
        <w:rPr>
          <w:rFonts w:cs="Arial"/>
        </w:rPr>
        <w:t>Gezamenlijke Brandweer</w:t>
      </w:r>
      <w:r>
        <w:rPr>
          <w:rFonts w:cs="Arial"/>
        </w:rPr>
        <w:t xml:space="preserve"> ter plaatse komt, valt hij onder de verantwoording van de </w:t>
      </w:r>
      <w:r w:rsidR="007A6495">
        <w:rPr>
          <w:rFonts w:cs="Arial"/>
        </w:rPr>
        <w:t>POR</w:t>
      </w:r>
      <w:r>
        <w:rPr>
          <w:rFonts w:cs="Arial"/>
        </w:rPr>
        <w:t xml:space="preserve"> organisatie</w:t>
      </w:r>
      <w:r w:rsidR="00B47AF2">
        <w:rPr>
          <w:rFonts w:cs="Arial"/>
        </w:rPr>
        <w:t xml:space="preserve"> als bedrijfsbrandweer</w:t>
      </w:r>
      <w:r>
        <w:rPr>
          <w:rFonts w:cs="Arial"/>
        </w:rPr>
        <w:t xml:space="preserve">. </w:t>
      </w:r>
    </w:p>
    <w:p w14:paraId="05373D80" w14:textId="77777777" w:rsidR="00734C6F" w:rsidRDefault="00B47AF2" w:rsidP="006F4151">
      <w:pPr>
        <w:rPr>
          <w:rFonts w:cs="Arial"/>
        </w:rPr>
      </w:pPr>
      <w:r>
        <w:rPr>
          <w:rFonts w:cs="Arial"/>
        </w:rPr>
        <w:t xml:space="preserve">Zodra de officier van dienst </w:t>
      </w:r>
      <w:r w:rsidR="00734C6F">
        <w:rPr>
          <w:rFonts w:cs="Arial"/>
        </w:rPr>
        <w:t xml:space="preserve">(OVD) </w:t>
      </w:r>
      <w:r>
        <w:rPr>
          <w:rFonts w:cs="Arial"/>
        </w:rPr>
        <w:t xml:space="preserve">ter plaatse komt, wordt de rol van de bedrijfsbrandweer veranderd in overheidsbrandweer. </w:t>
      </w:r>
    </w:p>
    <w:p w14:paraId="333F08CE" w14:textId="77777777" w:rsidR="006F4151" w:rsidRDefault="00B47AF2" w:rsidP="006F4151">
      <w:pPr>
        <w:rPr>
          <w:rFonts w:cs="Arial"/>
        </w:rPr>
      </w:pPr>
      <w:r>
        <w:rPr>
          <w:rFonts w:cs="Arial"/>
        </w:rPr>
        <w:t>De officier van dienst heeft altijd het commando over de bestrijding van het incident.</w:t>
      </w:r>
    </w:p>
    <w:p w14:paraId="14418E3F" w14:textId="77777777" w:rsidR="009A46EA" w:rsidRDefault="009A46EA" w:rsidP="006F4151">
      <w:pPr>
        <w:rPr>
          <w:rFonts w:cs="Arial"/>
        </w:rPr>
      </w:pPr>
    </w:p>
    <w:p w14:paraId="31FABE56" w14:textId="77777777" w:rsidR="009A46EA" w:rsidRDefault="009A46EA" w:rsidP="006F4151">
      <w:pPr>
        <w:rPr>
          <w:rFonts w:cs="Arial"/>
        </w:rPr>
      </w:pPr>
    </w:p>
    <w:p w14:paraId="7B64AC99" w14:textId="77777777" w:rsidR="009A46EA" w:rsidRDefault="009A46EA" w:rsidP="00CE61D1">
      <w:pPr>
        <w:pStyle w:val="Kop4"/>
      </w:pPr>
      <w:bookmarkStart w:id="12" w:name="_Toc374368026"/>
      <w:r>
        <w:t>Portier</w:t>
      </w:r>
      <w:bookmarkEnd w:id="12"/>
    </w:p>
    <w:p w14:paraId="603E7519" w14:textId="77777777" w:rsidR="009A46EA" w:rsidRDefault="00734C6F" w:rsidP="009A46EA">
      <w:r>
        <w:t>De portier is 24</w:t>
      </w:r>
      <w:r w:rsidR="009A46EA">
        <w:t>/24 h aanwezig. In geval van calamiteit zal hij de controlekamerco</w:t>
      </w:r>
      <w:r>
        <w:t>ö</w:t>
      </w:r>
      <w:r w:rsidR="009A46EA">
        <w:t xml:space="preserve">rdinator en de </w:t>
      </w:r>
      <w:proofErr w:type="spellStart"/>
      <w:r w:rsidR="009A46EA">
        <w:t>rampgebiedco</w:t>
      </w:r>
      <w:r>
        <w:t>ö</w:t>
      </w:r>
      <w:r w:rsidR="009A46EA">
        <w:t>rdinator</w:t>
      </w:r>
      <w:proofErr w:type="spellEnd"/>
      <w:r w:rsidR="009A46EA">
        <w:t xml:space="preserve"> ontlasten voor wat betreft de onderstaande werkzaamheden :</w:t>
      </w:r>
    </w:p>
    <w:p w14:paraId="571F2250" w14:textId="77777777" w:rsidR="009A46EA" w:rsidRPr="001F6FC8" w:rsidRDefault="009A46EA" w:rsidP="009A46EA">
      <w:pPr>
        <w:pStyle w:val="OpmaakprofielOnderstrepen"/>
      </w:pPr>
      <w:r w:rsidRPr="001F6FC8">
        <w:t>Taken en verantwoordelijkheden:</w:t>
      </w:r>
    </w:p>
    <w:p w14:paraId="607435EC" w14:textId="77777777" w:rsidR="009A46EA" w:rsidRPr="00D94556" w:rsidRDefault="009A46EA" w:rsidP="00D94556">
      <w:pPr>
        <w:pStyle w:val="Lijstopsomteken2"/>
        <w:numPr>
          <w:ilvl w:val="0"/>
          <w:numId w:val="15"/>
        </w:numPr>
      </w:pPr>
      <w:r w:rsidRPr="00D94556">
        <w:t>Zorgt voor een onbelemmerde aanrijdroute voor de hulpdie</w:t>
      </w:r>
      <w:r w:rsidR="004710AF">
        <w:t>nsten (als eerste de brandweer);</w:t>
      </w:r>
      <w:r w:rsidRPr="00D94556">
        <w:t xml:space="preserve"> </w:t>
      </w:r>
    </w:p>
    <w:p w14:paraId="654576EC" w14:textId="77777777" w:rsidR="009A46EA" w:rsidRPr="00D94556" w:rsidRDefault="009A46EA" w:rsidP="00D94556">
      <w:pPr>
        <w:pStyle w:val="Lijstopsomteken2"/>
        <w:numPr>
          <w:ilvl w:val="0"/>
          <w:numId w:val="15"/>
        </w:numPr>
      </w:pPr>
      <w:r w:rsidRPr="00D94556">
        <w:t>Vangt het eerste brandweer</w:t>
      </w:r>
      <w:r w:rsidR="00FA06CF" w:rsidRPr="00D94556">
        <w:t xml:space="preserve">voertuig </w:t>
      </w:r>
      <w:r w:rsidRPr="00D94556">
        <w:t>op en verstrekt portofoon, stoffenlijst en veilige aanrijdroute</w:t>
      </w:r>
      <w:r w:rsidR="004710AF">
        <w:t>;</w:t>
      </w:r>
    </w:p>
    <w:p w14:paraId="34F033EC" w14:textId="77777777" w:rsidR="009A46EA" w:rsidRPr="00D94556" w:rsidRDefault="009A46EA" w:rsidP="00D94556">
      <w:pPr>
        <w:pStyle w:val="Lijstopsomteken2"/>
        <w:numPr>
          <w:ilvl w:val="0"/>
          <w:numId w:val="15"/>
        </w:numPr>
      </w:pPr>
      <w:r w:rsidRPr="00D94556">
        <w:t>Stopt de toegang tot de terminal van bezoekers, contractors en personeel (uitgezonderd bedrijfsleiding)</w:t>
      </w:r>
      <w:r w:rsidR="004710AF">
        <w:t>;</w:t>
      </w:r>
    </w:p>
    <w:p w14:paraId="7E04A5B2" w14:textId="77777777" w:rsidR="009A46EA" w:rsidRPr="00D94556" w:rsidRDefault="009A46EA" w:rsidP="00D94556">
      <w:pPr>
        <w:pStyle w:val="Lijstopsomteken2"/>
        <w:numPr>
          <w:ilvl w:val="0"/>
          <w:numId w:val="15"/>
        </w:numPr>
      </w:pPr>
      <w:r w:rsidRPr="00D94556">
        <w:t xml:space="preserve">Roept assistentie portier op (2e bewaker via </w:t>
      </w:r>
      <w:proofErr w:type="spellStart"/>
      <w:r w:rsidRPr="00D94556">
        <w:t>backup</w:t>
      </w:r>
      <w:proofErr w:type="spellEnd"/>
      <w:r w:rsidRPr="00D94556">
        <w:t xml:space="preserve"> regeling) en start time log (registreren wat, wie, wanneer en waar)</w:t>
      </w:r>
      <w:r w:rsidR="004710AF">
        <w:t>;</w:t>
      </w:r>
    </w:p>
    <w:p w14:paraId="13558A03" w14:textId="77777777" w:rsidR="009A46EA" w:rsidRPr="00D94556" w:rsidRDefault="009A46EA" w:rsidP="00D94556">
      <w:pPr>
        <w:pStyle w:val="Lijstopsomteken2"/>
        <w:numPr>
          <w:ilvl w:val="0"/>
          <w:numId w:val="15"/>
        </w:numPr>
      </w:pPr>
      <w:r w:rsidRPr="00D94556">
        <w:t xml:space="preserve">Alarmeert de </w:t>
      </w:r>
      <w:r w:rsidR="00D94556">
        <w:t xml:space="preserve">piketfunctionaris en de overige </w:t>
      </w:r>
      <w:r w:rsidRPr="00D94556">
        <w:t>bedrijfsleiding en verzoekt</w:t>
      </w:r>
      <w:r w:rsidR="00FA06CF" w:rsidRPr="00D94556">
        <w:t xml:space="preserve"> hen </w:t>
      </w:r>
      <w:r w:rsidRPr="00D94556">
        <w:t>naar het bedrijf te komen</w:t>
      </w:r>
      <w:r w:rsidR="004710AF">
        <w:t>;</w:t>
      </w:r>
    </w:p>
    <w:p w14:paraId="539C61BE" w14:textId="77777777" w:rsidR="009A46EA" w:rsidRPr="00D94556" w:rsidRDefault="009A46EA" w:rsidP="00D94556">
      <w:pPr>
        <w:pStyle w:val="Lijstopsomteken2"/>
        <w:numPr>
          <w:ilvl w:val="0"/>
          <w:numId w:val="15"/>
        </w:numPr>
      </w:pPr>
      <w:r w:rsidRPr="00D94556">
        <w:t xml:space="preserve">Vangt de tweede golf hulpverlening en </w:t>
      </w:r>
      <w:r w:rsidR="00FA06CF" w:rsidRPr="00D94556">
        <w:t xml:space="preserve">de </w:t>
      </w:r>
      <w:r w:rsidRPr="00D94556">
        <w:t>Officier van Dienst op</w:t>
      </w:r>
      <w:r w:rsidR="004710AF">
        <w:t>;</w:t>
      </w:r>
    </w:p>
    <w:p w14:paraId="315E88E5" w14:textId="77777777" w:rsidR="009A46EA" w:rsidRPr="00D94556" w:rsidRDefault="009A46EA" w:rsidP="00D94556">
      <w:pPr>
        <w:pStyle w:val="Lijstopsomteken2"/>
        <w:numPr>
          <w:ilvl w:val="0"/>
          <w:numId w:val="15"/>
        </w:numPr>
      </w:pPr>
      <w:r w:rsidRPr="00D94556">
        <w:t xml:space="preserve">Informeert de buurbedrijven op aangeven </w:t>
      </w:r>
      <w:r w:rsidR="00FA06CF" w:rsidRPr="00D94556">
        <w:t xml:space="preserve">van de </w:t>
      </w:r>
      <w:r w:rsidRPr="00D94556">
        <w:t>controlekamercoördinator (indien noodzakelijk)</w:t>
      </w:r>
      <w:r w:rsidR="004710AF">
        <w:t>;</w:t>
      </w:r>
    </w:p>
    <w:p w14:paraId="12B68EFD" w14:textId="77777777" w:rsidR="009A46EA" w:rsidRPr="00D94556" w:rsidRDefault="009A46EA" w:rsidP="00D94556">
      <w:pPr>
        <w:pStyle w:val="Lijstopsomteken2"/>
        <w:numPr>
          <w:ilvl w:val="0"/>
          <w:numId w:val="15"/>
        </w:numPr>
      </w:pPr>
      <w:r w:rsidRPr="00D94556">
        <w:t xml:space="preserve">Coördineert </w:t>
      </w:r>
      <w:r w:rsidR="00FA06CF" w:rsidRPr="00D94556">
        <w:t xml:space="preserve">de </w:t>
      </w:r>
      <w:r w:rsidRPr="00D94556">
        <w:t>afvoer van slachtoffers en registreert de relevante gegevens (</w:t>
      </w:r>
      <w:r w:rsidR="00FA06CF" w:rsidRPr="00D94556">
        <w:t>namen</w:t>
      </w:r>
      <w:r w:rsidRPr="00D94556">
        <w:t xml:space="preserve"> slachtoffers, waar naar toe gebracht, hoe laat enz.)</w:t>
      </w:r>
      <w:r w:rsidR="004710AF">
        <w:t>;</w:t>
      </w:r>
    </w:p>
    <w:p w14:paraId="00983291" w14:textId="77777777" w:rsidR="009A46EA" w:rsidRPr="00D94556" w:rsidRDefault="009A46EA" w:rsidP="00D94556">
      <w:pPr>
        <w:pStyle w:val="Lijstopsomteken2"/>
        <w:numPr>
          <w:ilvl w:val="0"/>
          <w:numId w:val="15"/>
        </w:numPr>
      </w:pPr>
      <w:r w:rsidRPr="00D94556">
        <w:t xml:space="preserve">Voorziet de hulpverleningsinstanties </w:t>
      </w:r>
      <w:r w:rsidR="00FA06CF" w:rsidRPr="00D94556">
        <w:t>van product</w:t>
      </w:r>
      <w:r w:rsidRPr="00D94556">
        <w:t>informatie, wanneer er slachtoffers</w:t>
      </w:r>
      <w:r w:rsidR="00FA06CF" w:rsidRPr="00D94556">
        <w:t xml:space="preserve"> blootgesteld</w:t>
      </w:r>
      <w:r w:rsidRPr="00D94556">
        <w:t xml:space="preserve"> zijn aan producten</w:t>
      </w:r>
      <w:r w:rsidR="004710AF">
        <w:t>;</w:t>
      </w:r>
    </w:p>
    <w:p w14:paraId="69D8900F" w14:textId="2028233E" w:rsidR="009A46EA" w:rsidRPr="00D94556" w:rsidRDefault="009A46EA" w:rsidP="00D94556">
      <w:pPr>
        <w:pStyle w:val="Lijstopsomteken2"/>
        <w:numPr>
          <w:ilvl w:val="0"/>
          <w:numId w:val="15"/>
        </w:numPr>
      </w:pPr>
      <w:r w:rsidRPr="00D94556">
        <w:t xml:space="preserve">Verzamelt de namen van de aanwezige personen op  het terrein </w:t>
      </w:r>
    </w:p>
    <w:p w14:paraId="341B6FCF" w14:textId="77777777" w:rsidR="009A46EA" w:rsidRPr="00D94556" w:rsidRDefault="009A46EA" w:rsidP="00D94556">
      <w:pPr>
        <w:pStyle w:val="Lijstopsomteken2"/>
        <w:numPr>
          <w:ilvl w:val="0"/>
          <w:numId w:val="15"/>
        </w:numPr>
      </w:pPr>
      <w:r w:rsidRPr="00D94556">
        <w:lastRenderedPageBreak/>
        <w:t xml:space="preserve">Brengt de aanwezige personen in </w:t>
      </w:r>
      <w:r w:rsidR="00FA06CF" w:rsidRPr="00D94556">
        <w:t xml:space="preserve">het </w:t>
      </w:r>
      <w:r w:rsidRPr="00D94556">
        <w:t xml:space="preserve">kantoor en </w:t>
      </w:r>
      <w:r w:rsidR="00FA06CF" w:rsidRPr="00D94556">
        <w:t xml:space="preserve">de </w:t>
      </w:r>
      <w:r w:rsidRPr="00D94556">
        <w:t xml:space="preserve">verzamelplaats </w:t>
      </w:r>
      <w:r w:rsidR="00D94556">
        <w:t>(</w:t>
      </w:r>
      <w:r w:rsidRPr="00D94556">
        <w:t>kantine</w:t>
      </w:r>
      <w:r w:rsidR="00D94556">
        <w:t>)</w:t>
      </w:r>
      <w:r w:rsidRPr="00D94556">
        <w:t xml:space="preserve"> in kaart</w:t>
      </w:r>
      <w:r w:rsidR="00D94556">
        <w:t xml:space="preserve"> in samenw</w:t>
      </w:r>
      <w:r w:rsidR="004710AF">
        <w:t>erking met de ontruimingsleider;</w:t>
      </w:r>
    </w:p>
    <w:p w14:paraId="1B9D2DC5" w14:textId="77777777" w:rsidR="009A46EA" w:rsidRPr="00D94556" w:rsidRDefault="009A46EA" w:rsidP="00D94556">
      <w:pPr>
        <w:pStyle w:val="Lijstopsomteken2"/>
        <w:numPr>
          <w:ilvl w:val="0"/>
          <w:numId w:val="15"/>
        </w:numPr>
      </w:pPr>
      <w:r w:rsidRPr="00D94556">
        <w:t xml:space="preserve">Ontruimt (op aangeven van de controlekamercoördinator) de aanwezige personen in kantoor en verzamelplaats kantine naar </w:t>
      </w:r>
      <w:r w:rsidR="00FA06CF" w:rsidRPr="00D94556">
        <w:t xml:space="preserve">een </w:t>
      </w:r>
      <w:r w:rsidRPr="00D94556">
        <w:t>veilige locatie buiten de inrichting</w:t>
      </w:r>
      <w:r w:rsidR="00D94556">
        <w:t xml:space="preserve"> in samenwerking met de ontruimingsleider.</w:t>
      </w:r>
    </w:p>
    <w:p w14:paraId="77F1A2AC" w14:textId="77777777" w:rsidR="009A46EA" w:rsidRDefault="009A46EA" w:rsidP="00500B4E">
      <w:pPr>
        <w:spacing w:line="360" w:lineRule="auto"/>
        <w:rPr>
          <w:rFonts w:cs="Arial"/>
          <w:color w:val="000080"/>
          <w:szCs w:val="20"/>
        </w:rPr>
      </w:pPr>
    </w:p>
    <w:p w14:paraId="0BFAA4F6" w14:textId="77777777" w:rsidR="00734C6F" w:rsidRDefault="00734C6F" w:rsidP="00CE61D1">
      <w:pPr>
        <w:pStyle w:val="Kop4"/>
      </w:pPr>
      <w:bookmarkStart w:id="13" w:name="_Toc374368027"/>
      <w:r>
        <w:t>Hoofd BHV</w:t>
      </w:r>
      <w:r w:rsidR="009B6B08">
        <w:t xml:space="preserve"> (H-BHV)</w:t>
      </w:r>
      <w:bookmarkEnd w:id="13"/>
    </w:p>
    <w:p w14:paraId="29972A3D" w14:textId="77777777" w:rsidR="004710AF" w:rsidRDefault="00734C6F" w:rsidP="00734C6F">
      <w:r>
        <w:t xml:space="preserve">Het hoofd BHV </w:t>
      </w:r>
      <w:r w:rsidR="004710AF">
        <w:t>heeft geen primaire taak tijdens de bestrijding van de calamiteit. Zo mogelijk zal hij optreden als assistent van de piketfunctionaris.</w:t>
      </w:r>
    </w:p>
    <w:p w14:paraId="273C3AD5" w14:textId="77777777" w:rsidR="004710AF" w:rsidRDefault="004710AF" w:rsidP="00734C6F">
      <w:r>
        <w:t>De taken en verantwoordelijkheden van het hoofd BHV zijn gericht op het instant houden van de bedrijfsnoodorganisatie en de middelen.</w:t>
      </w:r>
    </w:p>
    <w:p w14:paraId="4CA9BA98" w14:textId="77777777" w:rsidR="004710AF" w:rsidRPr="001F6FC8" w:rsidRDefault="004710AF" w:rsidP="00F04F68">
      <w:pPr>
        <w:pStyle w:val="OpmaakprofielOnderstrepen"/>
        <w:keepNext/>
      </w:pPr>
      <w:r w:rsidRPr="001F6FC8">
        <w:t>Taken en verantwoordelijkheden:</w:t>
      </w:r>
    </w:p>
    <w:p w14:paraId="2668426C" w14:textId="77777777" w:rsidR="004710AF" w:rsidRDefault="004710AF" w:rsidP="00F04F68">
      <w:pPr>
        <w:keepNext/>
        <w:numPr>
          <w:ilvl w:val="0"/>
          <w:numId w:val="16"/>
        </w:numPr>
      </w:pPr>
      <w:r>
        <w:t>P</w:t>
      </w:r>
      <w:r w:rsidR="00067A41">
        <w:t>la</w:t>
      </w:r>
      <w:r>
        <w:t>n</w:t>
      </w:r>
      <w:r w:rsidR="00067A41">
        <w:t>t</w:t>
      </w:r>
      <w:r>
        <w:t xml:space="preserve"> en organiseert interne </w:t>
      </w:r>
      <w:r w:rsidR="00F04F68">
        <w:t xml:space="preserve">oefeningen, </w:t>
      </w:r>
      <w:r>
        <w:t>trainingen en cursussen voor de bedrijfsnoodorganisatie om deze geoefend te houden overeenkomstig voorschriften in de vergunning en standaarden binnen de organisatie en de regio</w:t>
      </w:r>
      <w:r w:rsidR="00F04F68">
        <w:t>;</w:t>
      </w:r>
    </w:p>
    <w:p w14:paraId="6B932C75" w14:textId="77777777" w:rsidR="00F04F68" w:rsidRDefault="00F04F68" w:rsidP="00F04F68">
      <w:pPr>
        <w:keepNext/>
        <w:numPr>
          <w:ilvl w:val="0"/>
          <w:numId w:val="16"/>
        </w:numPr>
      </w:pPr>
      <w:r>
        <w:t>Plan</w:t>
      </w:r>
      <w:r w:rsidR="00067A41">
        <w:t>t</w:t>
      </w:r>
      <w:r>
        <w:t xml:space="preserve"> en organiseert oefeningen en basistrainingen betrekkend op noodsituaties voor het gehele personeel;</w:t>
      </w:r>
    </w:p>
    <w:p w14:paraId="081D7D97" w14:textId="77777777" w:rsidR="004710AF" w:rsidRDefault="00F04F68" w:rsidP="00F04F68">
      <w:pPr>
        <w:keepNext/>
        <w:numPr>
          <w:ilvl w:val="0"/>
          <w:numId w:val="16"/>
        </w:numPr>
      </w:pPr>
      <w:r>
        <w:t>Draagt zorg voor beoordeling en evaluatie van de gehouden oefeningen, trainingen en cursussen en rapport en adviseert het management in deze;</w:t>
      </w:r>
    </w:p>
    <w:p w14:paraId="1FE51460" w14:textId="77777777" w:rsidR="00F04F68" w:rsidRDefault="00F04F68" w:rsidP="00F04F68">
      <w:pPr>
        <w:keepNext/>
        <w:numPr>
          <w:ilvl w:val="0"/>
          <w:numId w:val="16"/>
        </w:numPr>
      </w:pPr>
      <w:r>
        <w:t>Draagt zorg voor de inzetbaarheid van de calamiteitenbestrijdingsmiddelen.</w:t>
      </w:r>
    </w:p>
    <w:p w14:paraId="324B7806" w14:textId="77777777" w:rsidR="004710AF" w:rsidRDefault="004710AF" w:rsidP="00734C6F"/>
    <w:p w14:paraId="14484D28" w14:textId="77777777" w:rsidR="009142EA" w:rsidRPr="009142EA" w:rsidRDefault="009142EA" w:rsidP="009142EA"/>
    <w:p w14:paraId="34C4BC3E" w14:textId="77777777" w:rsidR="00797889" w:rsidRDefault="00797889" w:rsidP="006504B9">
      <w:pPr>
        <w:pStyle w:val="Kop3"/>
      </w:pPr>
      <w:bookmarkStart w:id="14" w:name="_Toc374368028"/>
      <w:r w:rsidRPr="002D6BBA">
        <w:t>Aanstelling van de leden van de calamiteitenorganisatie</w:t>
      </w:r>
      <w:bookmarkEnd w:id="14"/>
    </w:p>
    <w:p w14:paraId="7A765FA6" w14:textId="77777777" w:rsidR="002438A5" w:rsidRDefault="002438A5" w:rsidP="002438A5">
      <w:r>
        <w:t>De leden van de calamiteiten</w:t>
      </w:r>
      <w:r w:rsidR="004442D4">
        <w:t>organisatie</w:t>
      </w:r>
      <w:r w:rsidR="00507079">
        <w:t xml:space="preserve"> worden schriftelijk aangesteld door de algemeen directeur.</w:t>
      </w:r>
    </w:p>
    <w:p w14:paraId="2A406E4C" w14:textId="77777777" w:rsidR="00507079" w:rsidRPr="002438A5" w:rsidRDefault="00507079" w:rsidP="002438A5"/>
    <w:p w14:paraId="04D4315B" w14:textId="5887BBC8" w:rsidR="00797889" w:rsidRDefault="00797889" w:rsidP="006504B9">
      <w:pPr>
        <w:pStyle w:val="Kop3"/>
      </w:pPr>
      <w:bookmarkStart w:id="15" w:name="_Toc374368029"/>
      <w:r w:rsidRPr="002D6BBA">
        <w:t xml:space="preserve">Opleiding van de leden van de </w:t>
      </w:r>
      <w:r w:rsidR="0083741D">
        <w:t xml:space="preserve">Project </w:t>
      </w:r>
      <w:r w:rsidRPr="002D6BBA">
        <w:t>calamiteitenorganisatie</w:t>
      </w:r>
      <w:bookmarkEnd w:id="15"/>
    </w:p>
    <w:tbl>
      <w:tblPr>
        <w:tblW w:w="960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4077"/>
        <w:gridCol w:w="5529"/>
      </w:tblGrid>
      <w:tr w:rsidR="00507079" w14:paraId="25F44F2C" w14:textId="77777777" w:rsidTr="001B32C4">
        <w:tc>
          <w:tcPr>
            <w:tcW w:w="4077" w:type="dxa"/>
            <w:shd w:val="clear" w:color="auto" w:fill="auto"/>
          </w:tcPr>
          <w:p w14:paraId="5B761812" w14:textId="77777777" w:rsidR="00507079" w:rsidRPr="00EE053B" w:rsidRDefault="00507079" w:rsidP="00507079">
            <w:pPr>
              <w:rPr>
                <w:caps/>
              </w:rPr>
            </w:pPr>
            <w:r w:rsidRPr="00EE053B">
              <w:rPr>
                <w:caps/>
              </w:rPr>
              <w:t>FUNctie</w:t>
            </w:r>
          </w:p>
        </w:tc>
        <w:tc>
          <w:tcPr>
            <w:tcW w:w="5529" w:type="dxa"/>
            <w:shd w:val="clear" w:color="auto" w:fill="auto"/>
          </w:tcPr>
          <w:p w14:paraId="5C86443A" w14:textId="77777777" w:rsidR="00507079" w:rsidRPr="00EE053B" w:rsidRDefault="00507079" w:rsidP="00507079">
            <w:pPr>
              <w:rPr>
                <w:caps/>
              </w:rPr>
            </w:pPr>
            <w:r w:rsidRPr="00EE053B">
              <w:rPr>
                <w:caps/>
              </w:rPr>
              <w:t>opleiding</w:t>
            </w:r>
          </w:p>
        </w:tc>
      </w:tr>
      <w:tr w:rsidR="00507079" w14:paraId="76D37A26" w14:textId="77777777" w:rsidTr="001B32C4">
        <w:tc>
          <w:tcPr>
            <w:tcW w:w="4077" w:type="dxa"/>
            <w:shd w:val="clear" w:color="auto" w:fill="auto"/>
          </w:tcPr>
          <w:p w14:paraId="288E0641" w14:textId="05AD1AD5" w:rsidR="00507079" w:rsidRDefault="0083741D" w:rsidP="00507079">
            <w:proofErr w:type="spellStart"/>
            <w:r>
              <w:t>Workpermit</w:t>
            </w:r>
            <w:proofErr w:type="spellEnd"/>
            <w:r>
              <w:t xml:space="preserve"> coördinator</w:t>
            </w:r>
          </w:p>
        </w:tc>
        <w:tc>
          <w:tcPr>
            <w:tcW w:w="5529" w:type="dxa"/>
            <w:shd w:val="clear" w:color="auto" w:fill="auto"/>
          </w:tcPr>
          <w:p w14:paraId="6B92B916" w14:textId="5CEB1413" w:rsidR="00507079" w:rsidRDefault="00507079" w:rsidP="00B7597B">
            <w:r>
              <w:t xml:space="preserve">BHV + ademlucht </w:t>
            </w:r>
          </w:p>
        </w:tc>
      </w:tr>
      <w:tr w:rsidR="0083741D" w14:paraId="71B7A846" w14:textId="77777777" w:rsidTr="001B32C4">
        <w:tc>
          <w:tcPr>
            <w:tcW w:w="4077" w:type="dxa"/>
            <w:shd w:val="clear" w:color="auto" w:fill="auto"/>
          </w:tcPr>
          <w:p w14:paraId="2A01F912" w14:textId="5B84AD7B" w:rsidR="0083741D" w:rsidRDefault="0083741D" w:rsidP="0083741D">
            <w:r>
              <w:t>BHV-er</w:t>
            </w:r>
          </w:p>
        </w:tc>
        <w:tc>
          <w:tcPr>
            <w:tcW w:w="5529" w:type="dxa"/>
            <w:shd w:val="clear" w:color="auto" w:fill="auto"/>
          </w:tcPr>
          <w:p w14:paraId="28BCE55B" w14:textId="0C003AB4" w:rsidR="0083741D" w:rsidRDefault="0083741D" w:rsidP="0083741D">
            <w:r>
              <w:t>BHV</w:t>
            </w:r>
          </w:p>
        </w:tc>
      </w:tr>
      <w:tr w:rsidR="0083741D" w14:paraId="33D8B1C2" w14:textId="77777777" w:rsidTr="001B32C4">
        <w:tc>
          <w:tcPr>
            <w:tcW w:w="4077" w:type="dxa"/>
            <w:shd w:val="clear" w:color="auto" w:fill="auto"/>
          </w:tcPr>
          <w:p w14:paraId="2DBF8BED" w14:textId="7FD8B7E5" w:rsidR="0083741D" w:rsidRDefault="0083741D" w:rsidP="0083741D">
            <w:r>
              <w:t>Portier</w:t>
            </w:r>
          </w:p>
        </w:tc>
        <w:tc>
          <w:tcPr>
            <w:tcW w:w="5529" w:type="dxa"/>
            <w:shd w:val="clear" w:color="auto" w:fill="auto"/>
          </w:tcPr>
          <w:p w14:paraId="2867DEBD" w14:textId="3813C859" w:rsidR="0083741D" w:rsidRDefault="0083741D" w:rsidP="0083741D">
            <w:r w:rsidRPr="00411B8D">
              <w:rPr>
                <w:lang w:val="nb-NO"/>
              </w:rPr>
              <w:t xml:space="preserve">Beveiliger niv.2 + havenbeveiliger + BHV + </w:t>
            </w:r>
            <w:r>
              <w:rPr>
                <w:lang w:val="nb-NO"/>
              </w:rPr>
              <w:t>BHV</w:t>
            </w:r>
          </w:p>
        </w:tc>
      </w:tr>
      <w:tr w:rsidR="0083741D" w14:paraId="1C186F7E" w14:textId="77777777" w:rsidTr="001B32C4">
        <w:tc>
          <w:tcPr>
            <w:tcW w:w="4077" w:type="dxa"/>
            <w:shd w:val="clear" w:color="auto" w:fill="auto"/>
          </w:tcPr>
          <w:p w14:paraId="1B2822B1" w14:textId="77777777" w:rsidR="0083741D" w:rsidRDefault="0083741D" w:rsidP="0083741D">
            <w:r>
              <w:t>Piketfunctionaris</w:t>
            </w:r>
          </w:p>
        </w:tc>
        <w:tc>
          <w:tcPr>
            <w:tcW w:w="5529" w:type="dxa"/>
            <w:shd w:val="clear" w:color="auto" w:fill="auto"/>
          </w:tcPr>
          <w:p w14:paraId="6DC79127" w14:textId="77777777" w:rsidR="0083741D" w:rsidRDefault="0083741D" w:rsidP="0083741D">
            <w:r>
              <w:t xml:space="preserve">Interne opleiding + </w:t>
            </w:r>
            <w:proofErr w:type="spellStart"/>
            <w:r>
              <w:t>CoPi</w:t>
            </w:r>
            <w:proofErr w:type="spellEnd"/>
            <w:r>
              <w:t xml:space="preserve"> opleiding </w:t>
            </w:r>
            <w:proofErr w:type="spellStart"/>
            <w:r>
              <w:t>Deltalinqs</w:t>
            </w:r>
            <w:proofErr w:type="spellEnd"/>
          </w:p>
        </w:tc>
      </w:tr>
      <w:tr w:rsidR="0083741D" w:rsidRPr="007A6495" w14:paraId="1761FD4B" w14:textId="77777777" w:rsidTr="001B32C4">
        <w:tc>
          <w:tcPr>
            <w:tcW w:w="4077" w:type="dxa"/>
            <w:shd w:val="clear" w:color="auto" w:fill="auto"/>
          </w:tcPr>
          <w:p w14:paraId="707A0505" w14:textId="77777777" w:rsidR="0083741D" w:rsidRDefault="0083741D" w:rsidP="0083741D">
            <w:r>
              <w:t>Hoofd BHV</w:t>
            </w:r>
          </w:p>
        </w:tc>
        <w:tc>
          <w:tcPr>
            <w:tcW w:w="5529" w:type="dxa"/>
            <w:shd w:val="clear" w:color="auto" w:fill="auto"/>
          </w:tcPr>
          <w:p w14:paraId="141F7F44" w14:textId="7A9D0DEE" w:rsidR="0083741D" w:rsidRPr="007A6495" w:rsidRDefault="0083741D" w:rsidP="0083741D">
            <w:r w:rsidRPr="007A6495">
              <w:t>Hoofd BHV</w:t>
            </w:r>
            <w:r w:rsidR="007A6495" w:rsidRPr="007A6495">
              <w:t xml:space="preserve"> in corporate opleid</w:t>
            </w:r>
            <w:r w:rsidR="007A6495">
              <w:t>ing POR</w:t>
            </w:r>
          </w:p>
        </w:tc>
      </w:tr>
      <w:tr w:rsidR="0083741D" w14:paraId="4043F4BC" w14:textId="77777777" w:rsidTr="001B32C4">
        <w:tc>
          <w:tcPr>
            <w:tcW w:w="4077" w:type="dxa"/>
            <w:shd w:val="clear" w:color="auto" w:fill="auto"/>
          </w:tcPr>
          <w:p w14:paraId="253ED275" w14:textId="77777777" w:rsidR="0083741D" w:rsidRDefault="0083741D" w:rsidP="0083741D">
            <w:r>
              <w:t>Ontruimingsleider</w:t>
            </w:r>
          </w:p>
        </w:tc>
        <w:tc>
          <w:tcPr>
            <w:tcW w:w="5529" w:type="dxa"/>
            <w:shd w:val="clear" w:color="auto" w:fill="auto"/>
          </w:tcPr>
          <w:p w14:paraId="761C8C6C" w14:textId="77777777" w:rsidR="0083741D" w:rsidRDefault="0083741D" w:rsidP="0083741D">
            <w:r>
              <w:t>Interne opleiding</w:t>
            </w:r>
          </w:p>
        </w:tc>
      </w:tr>
    </w:tbl>
    <w:p w14:paraId="3F16AB47" w14:textId="426D3ED2" w:rsidR="0092546A" w:rsidRDefault="0092546A" w:rsidP="00507079"/>
    <w:p w14:paraId="63B594B0" w14:textId="77777777" w:rsidR="0092546A" w:rsidRDefault="00A96689" w:rsidP="00507079">
      <w:r>
        <w:t>Interne opleiding: a</w:t>
      </w:r>
      <w:r w:rsidR="0092546A">
        <w:t>lle medewerkers hebben als basis een opleiding kleine blusmiddelen en ontruiming volgens het NIBHV.</w:t>
      </w:r>
    </w:p>
    <w:p w14:paraId="4816123B" w14:textId="77777777" w:rsidR="00DE5732" w:rsidRPr="00507079" w:rsidRDefault="00DE5732" w:rsidP="00507079"/>
    <w:p w14:paraId="11C649A9" w14:textId="77777777" w:rsidR="00797889" w:rsidRDefault="00797889" w:rsidP="00DE5732">
      <w:pPr>
        <w:pStyle w:val="Kop3"/>
        <w:keepLines/>
      </w:pPr>
      <w:bookmarkStart w:id="16" w:name="_Toc374368030"/>
      <w:r w:rsidRPr="002D6BBA">
        <w:lastRenderedPageBreak/>
        <w:t>Oefenen van de calamiteitenorganisatie</w:t>
      </w:r>
      <w:bookmarkEnd w:id="16"/>
    </w:p>
    <w:p w14:paraId="7F04A544" w14:textId="77777777" w:rsidR="00507079" w:rsidRDefault="00507079" w:rsidP="00DE5732">
      <w:pPr>
        <w:keepNext/>
        <w:keepLines/>
      </w:pPr>
      <w:r>
        <w:t xml:space="preserve">Teneinde de geoefendheid </w:t>
      </w:r>
      <w:r w:rsidR="00BA4253">
        <w:t>v</w:t>
      </w:r>
      <w:r>
        <w:t>an de calamiteitenorganisatie te waarborgen wordt jaarlijks een oefenrooster opgesteld. In dit oefenrooster zijn de volgende oefeningen ingedeeld:</w:t>
      </w:r>
    </w:p>
    <w:p w14:paraId="70452FD7" w14:textId="77777777" w:rsidR="009B6B08" w:rsidRDefault="009B6B08" w:rsidP="00DE5732">
      <w:pPr>
        <w:keepNext/>
        <w:keepLines/>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082"/>
        <w:gridCol w:w="2296"/>
        <w:gridCol w:w="2529"/>
        <w:gridCol w:w="2119"/>
      </w:tblGrid>
      <w:tr w:rsidR="00225FE1" w14:paraId="2A2C7CF5" w14:textId="77777777" w:rsidTr="0083741D">
        <w:tc>
          <w:tcPr>
            <w:tcW w:w="2082" w:type="dxa"/>
            <w:shd w:val="clear" w:color="auto" w:fill="auto"/>
          </w:tcPr>
          <w:p w14:paraId="29493AFA" w14:textId="77777777" w:rsidR="00225FE1" w:rsidRPr="00EE053B" w:rsidRDefault="00225FE1" w:rsidP="00EE053B">
            <w:pPr>
              <w:keepNext/>
              <w:keepLines/>
              <w:rPr>
                <w:caps/>
              </w:rPr>
            </w:pPr>
            <w:r w:rsidRPr="00EE053B">
              <w:rPr>
                <w:caps/>
              </w:rPr>
              <w:t>Oefening</w:t>
            </w:r>
          </w:p>
        </w:tc>
        <w:tc>
          <w:tcPr>
            <w:tcW w:w="2296" w:type="dxa"/>
            <w:shd w:val="clear" w:color="auto" w:fill="auto"/>
          </w:tcPr>
          <w:p w14:paraId="796843A3" w14:textId="77777777" w:rsidR="00225FE1" w:rsidRPr="00EE053B" w:rsidRDefault="00225FE1" w:rsidP="00EE053B">
            <w:pPr>
              <w:keepNext/>
              <w:keepLines/>
              <w:rPr>
                <w:caps/>
              </w:rPr>
            </w:pPr>
            <w:r w:rsidRPr="00EE053B">
              <w:rPr>
                <w:caps/>
              </w:rPr>
              <w:t>frequentie</w:t>
            </w:r>
          </w:p>
        </w:tc>
        <w:tc>
          <w:tcPr>
            <w:tcW w:w="2529" w:type="dxa"/>
            <w:shd w:val="clear" w:color="auto" w:fill="auto"/>
          </w:tcPr>
          <w:p w14:paraId="2FF7B49C" w14:textId="77777777" w:rsidR="00225FE1" w:rsidRPr="00EE053B" w:rsidRDefault="00225FE1" w:rsidP="00EE053B">
            <w:pPr>
              <w:keepNext/>
              <w:keepLines/>
              <w:rPr>
                <w:caps/>
              </w:rPr>
            </w:pPr>
            <w:r w:rsidRPr="00EE053B">
              <w:rPr>
                <w:caps/>
              </w:rPr>
              <w:t>deelnemers</w:t>
            </w:r>
          </w:p>
        </w:tc>
        <w:tc>
          <w:tcPr>
            <w:tcW w:w="2119" w:type="dxa"/>
            <w:shd w:val="clear" w:color="auto" w:fill="auto"/>
          </w:tcPr>
          <w:p w14:paraId="4CD889D5" w14:textId="77777777" w:rsidR="00225FE1" w:rsidRPr="00EE053B" w:rsidRDefault="00225FE1" w:rsidP="00EE053B">
            <w:pPr>
              <w:keepNext/>
              <w:keepLines/>
              <w:rPr>
                <w:caps/>
              </w:rPr>
            </w:pPr>
            <w:r w:rsidRPr="00EE053B">
              <w:rPr>
                <w:caps/>
              </w:rPr>
              <w:t>opmerkingen</w:t>
            </w:r>
          </w:p>
        </w:tc>
      </w:tr>
      <w:tr w:rsidR="007A58BC" w14:paraId="3C683C9C" w14:textId="77777777" w:rsidTr="0083741D">
        <w:tc>
          <w:tcPr>
            <w:tcW w:w="2082" w:type="dxa"/>
            <w:shd w:val="clear" w:color="auto" w:fill="auto"/>
          </w:tcPr>
          <w:p w14:paraId="07C28EE9" w14:textId="77777777" w:rsidR="007A58BC" w:rsidRDefault="007A58BC" w:rsidP="00EE053B">
            <w:pPr>
              <w:keepNext/>
              <w:keepLines/>
            </w:pPr>
            <w:r>
              <w:t>Interne oefening</w:t>
            </w:r>
            <w:r w:rsidR="00DE5732">
              <w:t>*</w:t>
            </w:r>
          </w:p>
        </w:tc>
        <w:tc>
          <w:tcPr>
            <w:tcW w:w="2296" w:type="dxa"/>
            <w:shd w:val="clear" w:color="auto" w:fill="auto"/>
          </w:tcPr>
          <w:p w14:paraId="4DF13432" w14:textId="0A26FA79" w:rsidR="007A58BC" w:rsidRDefault="00DE5732" w:rsidP="00EE053B">
            <w:pPr>
              <w:keepNext/>
              <w:keepLines/>
            </w:pPr>
            <w:r>
              <w:t>4</w:t>
            </w:r>
            <w:r w:rsidR="007A58BC">
              <w:t xml:space="preserve"> x per </w:t>
            </w:r>
          </w:p>
        </w:tc>
        <w:tc>
          <w:tcPr>
            <w:tcW w:w="2529" w:type="dxa"/>
            <w:shd w:val="clear" w:color="auto" w:fill="auto"/>
          </w:tcPr>
          <w:p w14:paraId="4C7092DB" w14:textId="77777777" w:rsidR="0083741D" w:rsidRDefault="0083741D" w:rsidP="0083741D">
            <w:pPr>
              <w:keepNext/>
              <w:keepLines/>
            </w:pPr>
            <w:proofErr w:type="spellStart"/>
            <w:r>
              <w:t>Workpermit</w:t>
            </w:r>
            <w:proofErr w:type="spellEnd"/>
            <w:r>
              <w:t xml:space="preserve"> coördinator</w:t>
            </w:r>
          </w:p>
          <w:p w14:paraId="15BEC3C9" w14:textId="77777777" w:rsidR="0083741D" w:rsidRDefault="0083741D" w:rsidP="0083741D">
            <w:pPr>
              <w:keepNext/>
              <w:keepLines/>
            </w:pPr>
            <w:r>
              <w:t>BHV-er</w:t>
            </w:r>
          </w:p>
          <w:p w14:paraId="5269C2E5" w14:textId="77777777" w:rsidR="0083741D" w:rsidRDefault="0083741D" w:rsidP="0083741D">
            <w:pPr>
              <w:keepNext/>
              <w:keepLines/>
            </w:pPr>
            <w:r>
              <w:t>Portier</w:t>
            </w:r>
          </w:p>
          <w:p w14:paraId="3E66B2F8" w14:textId="77777777" w:rsidR="0083741D" w:rsidRDefault="0083741D" w:rsidP="0083741D">
            <w:pPr>
              <w:keepNext/>
              <w:keepLines/>
            </w:pPr>
            <w:r>
              <w:t>Piketfunctionaris</w:t>
            </w:r>
          </w:p>
          <w:p w14:paraId="04EC9D87" w14:textId="77777777" w:rsidR="0083741D" w:rsidRDefault="0083741D" w:rsidP="0083741D">
            <w:pPr>
              <w:keepNext/>
              <w:keepLines/>
            </w:pPr>
            <w:r>
              <w:t>Hoofd BHV</w:t>
            </w:r>
          </w:p>
          <w:p w14:paraId="0818C61C" w14:textId="0463F7D3" w:rsidR="001B32C4" w:rsidRDefault="0083741D" w:rsidP="0083741D">
            <w:pPr>
              <w:keepNext/>
              <w:keepLines/>
            </w:pPr>
            <w:r>
              <w:t>Ontruimingsleider</w:t>
            </w:r>
          </w:p>
        </w:tc>
        <w:tc>
          <w:tcPr>
            <w:tcW w:w="2119" w:type="dxa"/>
            <w:shd w:val="clear" w:color="auto" w:fill="auto"/>
          </w:tcPr>
          <w:p w14:paraId="50392C60" w14:textId="1463BCDE" w:rsidR="0013351C" w:rsidRDefault="0013351C" w:rsidP="0013351C">
            <w:pPr>
              <w:keepNext/>
              <w:keepLines/>
            </w:pPr>
          </w:p>
        </w:tc>
      </w:tr>
      <w:tr w:rsidR="0013351C" w14:paraId="68B4FD20" w14:textId="77777777" w:rsidTr="0083741D">
        <w:tc>
          <w:tcPr>
            <w:tcW w:w="2082" w:type="dxa"/>
            <w:shd w:val="clear" w:color="auto" w:fill="auto"/>
          </w:tcPr>
          <w:p w14:paraId="4F7898CE" w14:textId="77777777" w:rsidR="0013351C" w:rsidRDefault="0013351C" w:rsidP="00EE053B">
            <w:pPr>
              <w:keepNext/>
              <w:keepLines/>
            </w:pPr>
            <w:r>
              <w:t>Ontruimingsoefening</w:t>
            </w:r>
          </w:p>
        </w:tc>
        <w:tc>
          <w:tcPr>
            <w:tcW w:w="2296" w:type="dxa"/>
            <w:shd w:val="clear" w:color="auto" w:fill="auto"/>
          </w:tcPr>
          <w:p w14:paraId="608B0222" w14:textId="77777777" w:rsidR="0013351C" w:rsidRDefault="0013351C" w:rsidP="00EE053B">
            <w:pPr>
              <w:keepNext/>
              <w:keepLines/>
            </w:pPr>
            <w:r>
              <w:t>2 x per jaar</w:t>
            </w:r>
          </w:p>
        </w:tc>
        <w:tc>
          <w:tcPr>
            <w:tcW w:w="2529" w:type="dxa"/>
            <w:shd w:val="clear" w:color="auto" w:fill="auto"/>
          </w:tcPr>
          <w:p w14:paraId="4FDDB063" w14:textId="77777777" w:rsidR="0013351C" w:rsidRDefault="0013351C" w:rsidP="00EE053B">
            <w:pPr>
              <w:keepNext/>
              <w:keepLines/>
            </w:pPr>
            <w:r>
              <w:t xml:space="preserve">Controlekamercoördinator </w:t>
            </w:r>
            <w:proofErr w:type="spellStart"/>
            <w:r>
              <w:t>Rampgebiedcoördinator</w:t>
            </w:r>
            <w:proofErr w:type="spellEnd"/>
            <w:r>
              <w:t xml:space="preserve"> Piketfunctionaris</w:t>
            </w:r>
          </w:p>
          <w:p w14:paraId="06C49E3C" w14:textId="77777777" w:rsidR="0013351C" w:rsidRDefault="0013351C" w:rsidP="00EE053B">
            <w:pPr>
              <w:keepNext/>
              <w:keepLines/>
            </w:pPr>
            <w:r>
              <w:t>Ontruimingsleiders</w:t>
            </w:r>
          </w:p>
          <w:p w14:paraId="3FF71639" w14:textId="77777777" w:rsidR="0013351C" w:rsidRDefault="0013351C" w:rsidP="00EE053B">
            <w:pPr>
              <w:keepNext/>
              <w:keepLines/>
            </w:pPr>
            <w:r>
              <w:t>Portier</w:t>
            </w:r>
          </w:p>
        </w:tc>
        <w:tc>
          <w:tcPr>
            <w:tcW w:w="2119" w:type="dxa"/>
            <w:shd w:val="clear" w:color="auto" w:fill="auto"/>
          </w:tcPr>
          <w:p w14:paraId="051C6BEA" w14:textId="77777777" w:rsidR="0013351C" w:rsidRDefault="0013351C" w:rsidP="0013351C">
            <w:pPr>
              <w:keepNext/>
              <w:keepLines/>
            </w:pPr>
            <w:r>
              <w:t>Begeleiding externe instructeur.</w:t>
            </w:r>
          </w:p>
          <w:p w14:paraId="2E64B65E" w14:textId="77777777" w:rsidR="0013351C" w:rsidRDefault="0013351C" w:rsidP="00EE053B">
            <w:pPr>
              <w:keepNext/>
              <w:keepLines/>
            </w:pPr>
          </w:p>
        </w:tc>
      </w:tr>
      <w:tr w:rsidR="0013351C" w14:paraId="63C75E93" w14:textId="77777777" w:rsidTr="0083741D">
        <w:tc>
          <w:tcPr>
            <w:tcW w:w="2082" w:type="dxa"/>
            <w:shd w:val="clear" w:color="auto" w:fill="auto"/>
          </w:tcPr>
          <w:p w14:paraId="025FB1AF" w14:textId="77777777" w:rsidR="0013351C" w:rsidRDefault="0013351C" w:rsidP="00EE053B">
            <w:pPr>
              <w:keepNext/>
              <w:keepLines/>
            </w:pPr>
            <w:r>
              <w:t>Kleine blusmiddelen</w:t>
            </w:r>
          </w:p>
        </w:tc>
        <w:tc>
          <w:tcPr>
            <w:tcW w:w="2296" w:type="dxa"/>
            <w:shd w:val="clear" w:color="auto" w:fill="auto"/>
          </w:tcPr>
          <w:p w14:paraId="2C30401F" w14:textId="77777777" w:rsidR="0013351C" w:rsidRDefault="0013351C" w:rsidP="00EE053B">
            <w:pPr>
              <w:keepNext/>
              <w:keepLines/>
            </w:pPr>
            <w:r>
              <w:t>1 x per jaar</w:t>
            </w:r>
          </w:p>
        </w:tc>
        <w:tc>
          <w:tcPr>
            <w:tcW w:w="2529" w:type="dxa"/>
            <w:shd w:val="clear" w:color="auto" w:fill="auto"/>
          </w:tcPr>
          <w:p w14:paraId="5218ABEC" w14:textId="77777777" w:rsidR="0013351C" w:rsidRDefault="0013351C" w:rsidP="004855D2">
            <w:pPr>
              <w:keepNext/>
              <w:keepLines/>
            </w:pPr>
            <w:r>
              <w:t xml:space="preserve">Alle medewerkers </w:t>
            </w:r>
          </w:p>
        </w:tc>
        <w:tc>
          <w:tcPr>
            <w:tcW w:w="2119" w:type="dxa"/>
            <w:shd w:val="clear" w:color="auto" w:fill="auto"/>
          </w:tcPr>
          <w:p w14:paraId="1788523B" w14:textId="77777777" w:rsidR="0013351C" w:rsidRDefault="0013351C" w:rsidP="0013351C">
            <w:pPr>
              <w:keepNext/>
              <w:keepLines/>
            </w:pPr>
            <w:r>
              <w:t>Begeleiding externe instructeur.</w:t>
            </w:r>
          </w:p>
        </w:tc>
      </w:tr>
      <w:tr w:rsidR="0013351C" w14:paraId="56B3376C" w14:textId="77777777" w:rsidTr="0083741D">
        <w:tc>
          <w:tcPr>
            <w:tcW w:w="2082" w:type="dxa"/>
            <w:shd w:val="clear" w:color="auto" w:fill="auto"/>
          </w:tcPr>
          <w:p w14:paraId="72840FA1" w14:textId="527DB66B" w:rsidR="0013351C" w:rsidRDefault="009A54F1" w:rsidP="00EE053B">
            <w:pPr>
              <w:keepNext/>
              <w:keepLines/>
            </w:pPr>
            <w:r>
              <w:t>BHV</w:t>
            </w:r>
          </w:p>
        </w:tc>
        <w:tc>
          <w:tcPr>
            <w:tcW w:w="2296" w:type="dxa"/>
            <w:shd w:val="clear" w:color="auto" w:fill="auto"/>
          </w:tcPr>
          <w:p w14:paraId="4F5898B6" w14:textId="77777777" w:rsidR="0013351C" w:rsidRDefault="0013351C" w:rsidP="00EE053B">
            <w:pPr>
              <w:keepNext/>
              <w:keepLines/>
            </w:pPr>
            <w:r>
              <w:t>1 x per jaar</w:t>
            </w:r>
          </w:p>
        </w:tc>
        <w:tc>
          <w:tcPr>
            <w:tcW w:w="2529" w:type="dxa"/>
            <w:shd w:val="clear" w:color="auto" w:fill="auto"/>
          </w:tcPr>
          <w:p w14:paraId="14E75676" w14:textId="77777777" w:rsidR="0013351C" w:rsidRDefault="0013351C" w:rsidP="009B6B08">
            <w:pPr>
              <w:keepNext/>
              <w:keepLines/>
            </w:pPr>
            <w:r>
              <w:t>Wachtchef, 1</w:t>
            </w:r>
            <w:r w:rsidRPr="009B6B08">
              <w:rPr>
                <w:vertAlign w:val="superscript"/>
              </w:rPr>
              <w:t>e</w:t>
            </w:r>
            <w:r>
              <w:t xml:space="preserve"> Operator en Hoofd BHV</w:t>
            </w:r>
          </w:p>
        </w:tc>
        <w:tc>
          <w:tcPr>
            <w:tcW w:w="2119" w:type="dxa"/>
            <w:shd w:val="clear" w:color="auto" w:fill="auto"/>
          </w:tcPr>
          <w:p w14:paraId="09ECA644" w14:textId="77777777" w:rsidR="0013351C" w:rsidRDefault="0013351C" w:rsidP="0013351C">
            <w:pPr>
              <w:keepNext/>
              <w:keepLines/>
            </w:pPr>
            <w:r>
              <w:t>Begeleiding externe instructeur.</w:t>
            </w:r>
          </w:p>
        </w:tc>
      </w:tr>
    </w:tbl>
    <w:p w14:paraId="01045D46" w14:textId="77777777" w:rsidR="0013351C" w:rsidRDefault="0013351C" w:rsidP="00507079"/>
    <w:p w14:paraId="262485DB" w14:textId="77777777" w:rsidR="00D81993" w:rsidRDefault="00D81993" w:rsidP="00D81993">
      <w:pPr>
        <w:rPr>
          <w:rFonts w:cs="Arial"/>
        </w:rPr>
      </w:pPr>
    </w:p>
    <w:p w14:paraId="622FD7D5" w14:textId="639FCF13" w:rsidR="00D81993" w:rsidRDefault="00D81993" w:rsidP="00D81993">
      <w:pPr>
        <w:rPr>
          <w:rFonts w:cs="Arial"/>
        </w:rPr>
      </w:pPr>
      <w:r>
        <w:rPr>
          <w:rFonts w:cs="Arial"/>
        </w:rPr>
        <w:t xml:space="preserve">Het oefenen van het </w:t>
      </w:r>
      <w:r w:rsidR="00E00185">
        <w:rPr>
          <w:rFonts w:cs="Arial"/>
        </w:rPr>
        <w:t>Site Noodplan</w:t>
      </w:r>
      <w:r>
        <w:rPr>
          <w:rFonts w:cs="Arial"/>
        </w:rPr>
        <w:t xml:space="preserve"> met het gehele personeel wordt twee maal per jaar uitgevoerd. Jaarlijks wordt op basis van de resultaten van deze oefening het </w:t>
      </w:r>
      <w:r w:rsidR="00E00185">
        <w:rPr>
          <w:rFonts w:cs="Arial"/>
        </w:rPr>
        <w:t>Site Noodplan</w:t>
      </w:r>
      <w:r>
        <w:rPr>
          <w:rFonts w:cs="Arial"/>
        </w:rPr>
        <w:t xml:space="preserve"> geëvalueerd.  </w:t>
      </w:r>
    </w:p>
    <w:p w14:paraId="6077E5D6" w14:textId="77777777" w:rsidR="00D81993" w:rsidRDefault="00D81993" w:rsidP="00D81993">
      <w:pPr>
        <w:rPr>
          <w:rFonts w:cs="Arial"/>
        </w:rPr>
      </w:pPr>
      <w:r>
        <w:rPr>
          <w:rFonts w:cs="Arial"/>
        </w:rPr>
        <w:t>De belangrijke punten zijn:</w:t>
      </w:r>
    </w:p>
    <w:p w14:paraId="72B92C50" w14:textId="77777777" w:rsidR="00D81993" w:rsidRDefault="00D81993" w:rsidP="00D33C24">
      <w:pPr>
        <w:numPr>
          <w:ilvl w:val="0"/>
          <w:numId w:val="31"/>
        </w:numPr>
        <w:rPr>
          <w:rFonts w:cs="Arial"/>
        </w:rPr>
      </w:pPr>
      <w:r>
        <w:rPr>
          <w:rFonts w:cs="Arial"/>
        </w:rPr>
        <w:t>Iedereen op de inrichting moet weten hoe te handelen indien hij/zij:</w:t>
      </w:r>
    </w:p>
    <w:p w14:paraId="44E5F6A4" w14:textId="77777777" w:rsidR="00D81993" w:rsidRDefault="00D81993" w:rsidP="00D33C24">
      <w:pPr>
        <w:numPr>
          <w:ilvl w:val="0"/>
          <w:numId w:val="34"/>
        </w:numPr>
        <w:rPr>
          <w:rFonts w:cs="Arial"/>
        </w:rPr>
      </w:pPr>
      <w:r>
        <w:rPr>
          <w:rFonts w:cs="Arial"/>
        </w:rPr>
        <w:t>een alarm ziet of hoort</w:t>
      </w:r>
    </w:p>
    <w:p w14:paraId="4533DBE7" w14:textId="77777777" w:rsidR="00D81993" w:rsidRDefault="00D81993" w:rsidP="00D33C24">
      <w:pPr>
        <w:numPr>
          <w:ilvl w:val="0"/>
          <w:numId w:val="34"/>
        </w:numPr>
        <w:rPr>
          <w:rFonts w:cs="Arial"/>
        </w:rPr>
      </w:pPr>
      <w:r>
        <w:rPr>
          <w:rFonts w:cs="Arial"/>
        </w:rPr>
        <w:t xml:space="preserve">een brand, lekkage of </w:t>
      </w:r>
      <w:proofErr w:type="spellStart"/>
      <w:r>
        <w:rPr>
          <w:rFonts w:cs="Arial"/>
        </w:rPr>
        <w:t>spill</w:t>
      </w:r>
      <w:proofErr w:type="spellEnd"/>
      <w:r>
        <w:rPr>
          <w:rFonts w:cs="Arial"/>
        </w:rPr>
        <w:t xml:space="preserve"> ontdekt </w:t>
      </w:r>
    </w:p>
    <w:p w14:paraId="7187FD17" w14:textId="21797478" w:rsidR="00D81993" w:rsidRDefault="00D81993" w:rsidP="00D33C24">
      <w:pPr>
        <w:numPr>
          <w:ilvl w:val="0"/>
          <w:numId w:val="34"/>
        </w:numPr>
        <w:rPr>
          <w:rFonts w:cs="Arial"/>
        </w:rPr>
      </w:pPr>
      <w:r>
        <w:rPr>
          <w:rFonts w:cs="Arial"/>
        </w:rPr>
        <w:t xml:space="preserve">een kritieke </w:t>
      </w:r>
      <w:proofErr w:type="spellStart"/>
      <w:r w:rsidR="0083741D">
        <w:rPr>
          <w:rFonts w:cs="Arial"/>
        </w:rPr>
        <w:t>veiligheid</w:t>
      </w:r>
      <w:r>
        <w:rPr>
          <w:rFonts w:cs="Arial"/>
        </w:rPr>
        <w:t>situatie</w:t>
      </w:r>
      <w:proofErr w:type="spellEnd"/>
      <w:r>
        <w:rPr>
          <w:rFonts w:cs="Arial"/>
        </w:rPr>
        <w:t xml:space="preserve"> ontdekt</w:t>
      </w:r>
    </w:p>
    <w:p w14:paraId="090542D6" w14:textId="77777777" w:rsidR="00D33C24" w:rsidRDefault="00D81993" w:rsidP="00D33C24">
      <w:pPr>
        <w:numPr>
          <w:ilvl w:val="0"/>
          <w:numId w:val="31"/>
        </w:numPr>
        <w:rPr>
          <w:rFonts w:cs="Arial"/>
        </w:rPr>
      </w:pPr>
      <w:r>
        <w:rPr>
          <w:rFonts w:cs="Arial"/>
        </w:rPr>
        <w:t xml:space="preserve">Alarmen </w:t>
      </w:r>
      <w:r w:rsidR="00D33C24">
        <w:rPr>
          <w:rFonts w:cs="Arial"/>
        </w:rPr>
        <w:t xml:space="preserve">worden </w:t>
      </w:r>
      <w:r>
        <w:rPr>
          <w:rFonts w:cs="Arial"/>
        </w:rPr>
        <w:t xml:space="preserve">regelmatig getest en vluchtroutes </w:t>
      </w:r>
      <w:r w:rsidR="00D33C24">
        <w:rPr>
          <w:rFonts w:cs="Arial"/>
        </w:rPr>
        <w:t xml:space="preserve">worden </w:t>
      </w:r>
      <w:r>
        <w:rPr>
          <w:rFonts w:cs="Arial"/>
        </w:rPr>
        <w:t>regelmatig gecontroleerd</w:t>
      </w:r>
      <w:r w:rsidR="00D33C24">
        <w:rPr>
          <w:rFonts w:cs="Arial"/>
        </w:rPr>
        <w:t>.</w:t>
      </w:r>
    </w:p>
    <w:p w14:paraId="29E1B960" w14:textId="77777777" w:rsidR="00D81993" w:rsidRPr="00D33C24" w:rsidRDefault="00D81993" w:rsidP="00D81993">
      <w:pPr>
        <w:numPr>
          <w:ilvl w:val="0"/>
          <w:numId w:val="31"/>
        </w:numPr>
        <w:rPr>
          <w:rFonts w:cs="Arial"/>
        </w:rPr>
      </w:pPr>
      <w:r w:rsidRPr="00D33C24">
        <w:rPr>
          <w:rFonts w:cs="Arial"/>
        </w:rPr>
        <w:t>Personeel</w:t>
      </w:r>
      <w:r w:rsidR="00D33C24" w:rsidRPr="00D33C24">
        <w:rPr>
          <w:rFonts w:cs="Arial"/>
        </w:rPr>
        <w:t xml:space="preserve"> wordt </w:t>
      </w:r>
      <w:r w:rsidRPr="00D33C24">
        <w:rPr>
          <w:rFonts w:cs="Arial"/>
        </w:rPr>
        <w:t>getraind in de uitvoering van de noodplannen</w:t>
      </w:r>
      <w:r w:rsidR="00D33C24" w:rsidRPr="00D33C24">
        <w:rPr>
          <w:rFonts w:cs="Arial"/>
        </w:rPr>
        <w:t xml:space="preserve"> waarbij </w:t>
      </w:r>
      <w:r w:rsidRPr="00D33C24">
        <w:rPr>
          <w:rFonts w:cs="Arial"/>
        </w:rPr>
        <w:t>aandacht</w:t>
      </w:r>
      <w:r w:rsidR="00D33C24" w:rsidRPr="00D33C24">
        <w:rPr>
          <w:rFonts w:cs="Arial"/>
        </w:rPr>
        <w:t xml:space="preserve"> wordt gegevens aan het </w:t>
      </w:r>
      <w:r w:rsidRPr="00D33C24">
        <w:rPr>
          <w:rFonts w:cs="Arial"/>
        </w:rPr>
        <w:t>betrekken van de gehele staf, waaronder ook</w:t>
      </w:r>
      <w:r w:rsidR="00D33C24" w:rsidRPr="00D33C24">
        <w:rPr>
          <w:rFonts w:cs="Arial"/>
        </w:rPr>
        <w:t xml:space="preserve">  d</w:t>
      </w:r>
      <w:r w:rsidRPr="00D33C24">
        <w:rPr>
          <w:rFonts w:cs="Arial"/>
        </w:rPr>
        <w:t>e plaatsvervangers</w:t>
      </w:r>
      <w:r w:rsidR="00D33C24" w:rsidRPr="00D33C24">
        <w:rPr>
          <w:rFonts w:cs="Arial"/>
        </w:rPr>
        <w:t xml:space="preserve"> van specifieke functionarissen, </w:t>
      </w:r>
      <w:r w:rsidRPr="00D33C24">
        <w:rPr>
          <w:rFonts w:cs="Arial"/>
        </w:rPr>
        <w:t>de staf van onderhoud en contractors</w:t>
      </w:r>
      <w:r w:rsidR="00D33C24">
        <w:rPr>
          <w:rFonts w:cs="Arial"/>
        </w:rPr>
        <w:t>.</w:t>
      </w:r>
    </w:p>
    <w:p w14:paraId="5391631A" w14:textId="77777777" w:rsidR="00D33C24" w:rsidRDefault="00D81993" w:rsidP="00D81993">
      <w:pPr>
        <w:numPr>
          <w:ilvl w:val="0"/>
          <w:numId w:val="31"/>
        </w:numPr>
        <w:rPr>
          <w:rFonts w:cs="Arial"/>
        </w:rPr>
      </w:pPr>
      <w:r w:rsidRPr="00D33C24">
        <w:rPr>
          <w:rFonts w:cs="Arial"/>
        </w:rPr>
        <w:t xml:space="preserve">Resultaten </w:t>
      </w:r>
      <w:r w:rsidR="00D33C24" w:rsidRPr="00D33C24">
        <w:rPr>
          <w:rFonts w:cs="Arial"/>
        </w:rPr>
        <w:t>van de oefeningen worden g</w:t>
      </w:r>
      <w:r w:rsidRPr="00D33C24">
        <w:rPr>
          <w:rFonts w:cs="Arial"/>
        </w:rPr>
        <w:t>eëvalueerd om vast te stellen of</w:t>
      </w:r>
      <w:r w:rsidR="00D33C24">
        <w:rPr>
          <w:rFonts w:cs="Arial"/>
        </w:rPr>
        <w:t>:</w:t>
      </w:r>
    </w:p>
    <w:p w14:paraId="0B93C460" w14:textId="77777777" w:rsidR="00D81993" w:rsidRPr="00D33C24" w:rsidRDefault="00D33C24" w:rsidP="00D33C24">
      <w:pPr>
        <w:numPr>
          <w:ilvl w:val="0"/>
          <w:numId w:val="33"/>
        </w:numPr>
        <w:rPr>
          <w:rFonts w:cs="Arial"/>
        </w:rPr>
      </w:pPr>
      <w:r>
        <w:rPr>
          <w:rFonts w:cs="Arial"/>
        </w:rPr>
        <w:t>acties volgens plan</w:t>
      </w:r>
      <w:r w:rsidR="00D81993" w:rsidRPr="00D33C24">
        <w:rPr>
          <w:rFonts w:cs="Arial"/>
        </w:rPr>
        <w:t xml:space="preserve"> verlopen</w:t>
      </w:r>
    </w:p>
    <w:p w14:paraId="3EE147E1" w14:textId="77777777" w:rsidR="00D81993" w:rsidRDefault="00D81993" w:rsidP="00D33C24">
      <w:pPr>
        <w:numPr>
          <w:ilvl w:val="0"/>
          <w:numId w:val="33"/>
        </w:numPr>
        <w:rPr>
          <w:rFonts w:cs="Arial"/>
        </w:rPr>
      </w:pPr>
      <w:r>
        <w:rPr>
          <w:rFonts w:cs="Arial"/>
        </w:rPr>
        <w:t>nooduitgangen en vluchtroutes voldoende en toegankelijk zijn</w:t>
      </w:r>
    </w:p>
    <w:p w14:paraId="638F54A2" w14:textId="77777777" w:rsidR="00D81993" w:rsidRDefault="00D81993" w:rsidP="00D33C24">
      <w:pPr>
        <w:numPr>
          <w:ilvl w:val="0"/>
          <w:numId w:val="33"/>
        </w:numPr>
        <w:rPr>
          <w:rFonts w:cs="Arial"/>
        </w:rPr>
      </w:pPr>
      <w:r>
        <w:rPr>
          <w:rFonts w:cs="Arial"/>
        </w:rPr>
        <w:t>alarmen overal goed hoorbaar zijn boven het achtergrondgeluid</w:t>
      </w:r>
    </w:p>
    <w:p w14:paraId="0CAEB926" w14:textId="77777777" w:rsidR="00D81993" w:rsidRDefault="00D81993" w:rsidP="00D81993">
      <w:pPr>
        <w:rPr>
          <w:rFonts w:cs="Arial"/>
        </w:rPr>
      </w:pPr>
      <w:r>
        <w:rPr>
          <w:rFonts w:cs="Arial"/>
        </w:rPr>
        <w:tab/>
        <w:t>-</w:t>
      </w:r>
      <w:r>
        <w:rPr>
          <w:rFonts w:cs="Arial"/>
        </w:rPr>
        <w:tab/>
        <w:t xml:space="preserve">voldoende </w:t>
      </w:r>
      <w:r w:rsidR="00D33C24">
        <w:rPr>
          <w:rFonts w:cs="Arial"/>
        </w:rPr>
        <w:t xml:space="preserve">middelen en </w:t>
      </w:r>
      <w:r>
        <w:rPr>
          <w:rFonts w:cs="Arial"/>
        </w:rPr>
        <w:t>faciliteiten beschikbaar zijn</w:t>
      </w:r>
    </w:p>
    <w:p w14:paraId="2601A8AB" w14:textId="77777777" w:rsidR="00D81993" w:rsidRDefault="00D81993" w:rsidP="00D81993">
      <w:pPr>
        <w:rPr>
          <w:rFonts w:cs="Arial"/>
        </w:rPr>
      </w:pPr>
    </w:p>
    <w:p w14:paraId="28B07500" w14:textId="241FCD25" w:rsidR="00D33C24" w:rsidRDefault="00D81993" w:rsidP="00D81993">
      <w:pPr>
        <w:spacing w:before="14" w:line="220" w:lineRule="exact"/>
      </w:pPr>
      <w:r>
        <w:t xml:space="preserve">De oefeningen worden georganiseerd door het Hoofd </w:t>
      </w:r>
      <w:r w:rsidR="0083741D">
        <w:t>BHV</w:t>
      </w:r>
      <w:r w:rsidR="00D33C24">
        <w:t xml:space="preserve"> </w:t>
      </w:r>
    </w:p>
    <w:p w14:paraId="1485426A" w14:textId="77777777" w:rsidR="00D81993" w:rsidRDefault="00D81993" w:rsidP="00D81993">
      <w:pPr>
        <w:spacing w:before="14" w:line="220" w:lineRule="exact"/>
      </w:pPr>
      <w:r>
        <w:t>De oefeningen moeten zo realistisch mogelijk in scène worden gezet zonder dat hierdoor extra en onnodige risico's ontstaan.</w:t>
      </w:r>
    </w:p>
    <w:p w14:paraId="5751A5F0" w14:textId="0DB709BC" w:rsidR="00D81993" w:rsidRDefault="00D81993" w:rsidP="00D81993">
      <w:pPr>
        <w:spacing w:before="14" w:line="220" w:lineRule="exact"/>
      </w:pPr>
      <w:r>
        <w:t xml:space="preserve">Degenen die bij de oefening betrokken zullen zijn, worden vóór aanvang van de oefening ingelicht. </w:t>
      </w:r>
    </w:p>
    <w:p w14:paraId="41FD1929" w14:textId="25BB05A6" w:rsidR="0083741D" w:rsidRDefault="0083741D" w:rsidP="00D81993">
      <w:pPr>
        <w:spacing w:before="14" w:line="220" w:lineRule="exact"/>
      </w:pPr>
    </w:p>
    <w:p w14:paraId="12D47D49" w14:textId="7CD71409" w:rsidR="0083741D" w:rsidRDefault="0083741D" w:rsidP="00D81993">
      <w:pPr>
        <w:spacing w:before="14" w:line="220" w:lineRule="exact"/>
      </w:pPr>
    </w:p>
    <w:p w14:paraId="62289826" w14:textId="4A61E5D0" w:rsidR="0083741D" w:rsidRDefault="0083741D" w:rsidP="00D81993">
      <w:pPr>
        <w:spacing w:before="14" w:line="220" w:lineRule="exact"/>
      </w:pPr>
    </w:p>
    <w:p w14:paraId="28BA27A4" w14:textId="088F9892" w:rsidR="0083741D" w:rsidRDefault="0083741D" w:rsidP="00D81993">
      <w:pPr>
        <w:spacing w:before="14" w:line="220" w:lineRule="exact"/>
      </w:pPr>
    </w:p>
    <w:p w14:paraId="07DCD24A" w14:textId="3D7C0BAB" w:rsidR="0083741D" w:rsidRDefault="0083741D" w:rsidP="00D81993">
      <w:pPr>
        <w:spacing w:before="14" w:line="220" w:lineRule="exact"/>
      </w:pPr>
    </w:p>
    <w:p w14:paraId="5AD86E18" w14:textId="3C0479CB" w:rsidR="0083741D" w:rsidRDefault="0083741D" w:rsidP="00D81993">
      <w:pPr>
        <w:spacing w:before="14" w:line="220" w:lineRule="exact"/>
      </w:pPr>
    </w:p>
    <w:p w14:paraId="12C129E1" w14:textId="17705B02" w:rsidR="0083741D" w:rsidRDefault="0083741D" w:rsidP="00D81993">
      <w:pPr>
        <w:spacing w:before="14" w:line="220" w:lineRule="exact"/>
      </w:pPr>
    </w:p>
    <w:p w14:paraId="4C600D07" w14:textId="77777777" w:rsidR="0083741D" w:rsidRDefault="0083741D" w:rsidP="00D81993">
      <w:pPr>
        <w:spacing w:before="14" w:line="220" w:lineRule="exact"/>
      </w:pPr>
    </w:p>
    <w:p w14:paraId="7257C253" w14:textId="77777777" w:rsidR="00507079" w:rsidRPr="00644C13" w:rsidRDefault="00507079" w:rsidP="00507079">
      <w:pPr>
        <w:rPr>
          <w:color w:val="0070C0"/>
        </w:rPr>
      </w:pPr>
    </w:p>
    <w:p w14:paraId="2BC6D7B3" w14:textId="77777777" w:rsidR="00892B51" w:rsidRPr="001E72F4" w:rsidRDefault="00892B51" w:rsidP="006504B9">
      <w:pPr>
        <w:pStyle w:val="Kop3"/>
      </w:pPr>
      <w:bookmarkStart w:id="17" w:name="_Toc374368031"/>
      <w:r w:rsidRPr="001E72F4">
        <w:lastRenderedPageBreak/>
        <w:t>Soorten ongevallen</w:t>
      </w:r>
      <w:bookmarkEnd w:id="17"/>
    </w:p>
    <w:p w14:paraId="064DB716" w14:textId="50819523" w:rsidR="00892B51" w:rsidRPr="001E72F4" w:rsidRDefault="00892B51" w:rsidP="00892B51">
      <w:r w:rsidRPr="001E72F4">
        <w:t xml:space="preserve">Binnen </w:t>
      </w:r>
      <w:r w:rsidR="007A6495">
        <w:t>POR</w:t>
      </w:r>
      <w:r w:rsidRPr="001E72F4">
        <w:t xml:space="preserve"> is een onderscheid gemaakt in </w:t>
      </w:r>
      <w:r w:rsidR="006E6B21" w:rsidRPr="001E72F4">
        <w:t>ongevallen met en zonder lichamelijk letsel.</w:t>
      </w:r>
    </w:p>
    <w:p w14:paraId="6E757E49" w14:textId="77777777" w:rsidR="006E6B21" w:rsidRPr="001E72F4" w:rsidRDefault="006E6B21" w:rsidP="00892B51">
      <w:r w:rsidRPr="001E72F4">
        <w:t xml:space="preserve">Ongevallen zonder lichamelijk letsel worden incidenten of voorvallen genoemd. </w:t>
      </w:r>
    </w:p>
    <w:p w14:paraId="2C7AB8AC" w14:textId="1ED93A0C" w:rsidR="006E6B21" w:rsidRPr="001E72F4" w:rsidRDefault="006E6B21" w:rsidP="00892B51">
      <w:r w:rsidRPr="001E72F4">
        <w:t xml:space="preserve">Onder ongevallen met letsel valt: Alle </w:t>
      </w:r>
      <w:r w:rsidR="009A54F1" w:rsidRPr="001E72F4">
        <w:t>BHV</w:t>
      </w:r>
      <w:r w:rsidRPr="001E72F4">
        <w:t xml:space="preserve"> verrichtingen, </w:t>
      </w:r>
      <w:r w:rsidR="00B7597B" w:rsidRPr="001E72F4">
        <w:t>Medische behandeling</w:t>
      </w:r>
      <w:r w:rsidRPr="001E72F4">
        <w:t xml:space="preserve"> (behandeling door arts of verpleegkundige), </w:t>
      </w:r>
      <w:r w:rsidR="00892B51" w:rsidRPr="001E72F4">
        <w:t>ongeval</w:t>
      </w:r>
      <w:r w:rsidRPr="001E72F4">
        <w:t xml:space="preserve"> waarnaar </w:t>
      </w:r>
      <w:r w:rsidR="00892B51" w:rsidRPr="001E72F4">
        <w:t>aangepast werk</w:t>
      </w:r>
      <w:r w:rsidRPr="001E72F4">
        <w:t xml:space="preserve"> noodzakelijk is</w:t>
      </w:r>
      <w:r w:rsidR="00892B51" w:rsidRPr="001E72F4">
        <w:t xml:space="preserve">, ongeval met verzuim </w:t>
      </w:r>
      <w:r w:rsidRPr="001E72F4">
        <w:t xml:space="preserve">(werkzaamheden niet binnen 24 uur kunnen hervatten) </w:t>
      </w:r>
      <w:r w:rsidR="00892B51" w:rsidRPr="001E72F4">
        <w:t xml:space="preserve">en dodelijk </w:t>
      </w:r>
      <w:r w:rsidRPr="001E72F4">
        <w:t>letsel.</w:t>
      </w:r>
    </w:p>
    <w:p w14:paraId="7F453A27" w14:textId="77777777" w:rsidR="00892B51" w:rsidRPr="001E72F4" w:rsidRDefault="00892B51" w:rsidP="00892B5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5"/>
        <w:gridCol w:w="6157"/>
      </w:tblGrid>
      <w:tr w:rsidR="00644C13" w:rsidRPr="001E72F4" w14:paraId="34EB7D15" w14:textId="77777777" w:rsidTr="006E6B21">
        <w:tc>
          <w:tcPr>
            <w:tcW w:w="2905" w:type="dxa"/>
          </w:tcPr>
          <w:p w14:paraId="1DD4E461" w14:textId="77777777" w:rsidR="00892B51" w:rsidRPr="001E72F4" w:rsidRDefault="00411B8D" w:rsidP="00411B8D">
            <w:pPr>
              <w:rPr>
                <w:b/>
                <w:i/>
              </w:rPr>
            </w:pPr>
            <w:r w:rsidRPr="001E72F4">
              <w:rPr>
                <w:b/>
                <w:i/>
              </w:rPr>
              <w:t>O</w:t>
            </w:r>
            <w:r w:rsidR="00892B51" w:rsidRPr="001E72F4">
              <w:rPr>
                <w:b/>
                <w:i/>
              </w:rPr>
              <w:t>ngeval</w:t>
            </w:r>
          </w:p>
        </w:tc>
        <w:tc>
          <w:tcPr>
            <w:tcW w:w="6157" w:type="dxa"/>
          </w:tcPr>
          <w:p w14:paraId="0B4A1A9C" w14:textId="77777777" w:rsidR="00892B51" w:rsidRPr="001E72F4" w:rsidRDefault="00892B51" w:rsidP="00484353">
            <w:pPr>
              <w:rPr>
                <w:b/>
                <w:i/>
              </w:rPr>
            </w:pPr>
            <w:r w:rsidRPr="001E72F4">
              <w:rPr>
                <w:b/>
                <w:i/>
              </w:rPr>
              <w:t>Omschrijving</w:t>
            </w:r>
          </w:p>
        </w:tc>
      </w:tr>
      <w:tr w:rsidR="00644C13" w:rsidRPr="001E72F4" w14:paraId="29D4A1CF" w14:textId="77777777" w:rsidTr="006E6B21">
        <w:tc>
          <w:tcPr>
            <w:tcW w:w="2905" w:type="dxa"/>
          </w:tcPr>
          <w:p w14:paraId="492A6120" w14:textId="76497DCA" w:rsidR="00892B51" w:rsidRPr="001E72F4" w:rsidRDefault="009A54F1" w:rsidP="00484353">
            <w:r w:rsidRPr="001E72F4">
              <w:t>BHV</w:t>
            </w:r>
          </w:p>
        </w:tc>
        <w:tc>
          <w:tcPr>
            <w:tcW w:w="6157" w:type="dxa"/>
          </w:tcPr>
          <w:p w14:paraId="79DCE1F0" w14:textId="4752620E" w:rsidR="00892B51" w:rsidRPr="001E72F4" w:rsidRDefault="00892B51" w:rsidP="00484353">
            <w:r w:rsidRPr="001E72F4">
              <w:t xml:space="preserve">Een ongeval, waarbij een </w:t>
            </w:r>
            <w:r w:rsidR="009A54F1" w:rsidRPr="001E72F4">
              <w:t>BHV</w:t>
            </w:r>
            <w:r w:rsidRPr="001E72F4">
              <w:t>-er de verzorging op zich neemt</w:t>
            </w:r>
            <w:r w:rsidR="004530FC" w:rsidRPr="001E72F4">
              <w:t>.</w:t>
            </w:r>
          </w:p>
        </w:tc>
      </w:tr>
      <w:tr w:rsidR="00644C13" w:rsidRPr="001E72F4" w14:paraId="118B7D1C" w14:textId="77777777" w:rsidTr="006E6B21">
        <w:tc>
          <w:tcPr>
            <w:tcW w:w="2905" w:type="dxa"/>
          </w:tcPr>
          <w:p w14:paraId="5D505225" w14:textId="77777777" w:rsidR="00892B51" w:rsidRPr="001E72F4" w:rsidRDefault="00F0235F" w:rsidP="00484353">
            <w:r w:rsidRPr="001E72F4">
              <w:t>Medische behandeling</w:t>
            </w:r>
          </w:p>
        </w:tc>
        <w:tc>
          <w:tcPr>
            <w:tcW w:w="6157" w:type="dxa"/>
          </w:tcPr>
          <w:p w14:paraId="6D6C4E60" w14:textId="15430C6A" w:rsidR="00892B51" w:rsidRPr="001E72F4" w:rsidRDefault="00892B51" w:rsidP="00484353">
            <w:r w:rsidRPr="001E72F4">
              <w:t xml:space="preserve">Een persoon, hoger opgeleid dan een </w:t>
            </w:r>
            <w:r w:rsidR="009A54F1" w:rsidRPr="001E72F4">
              <w:t>BHV</w:t>
            </w:r>
            <w:r w:rsidRPr="001E72F4">
              <w:t>-er, neemt de verzorging (méér dan één keer) op zich</w:t>
            </w:r>
            <w:r w:rsidR="00411B8D" w:rsidRPr="001E72F4">
              <w:t>.</w:t>
            </w:r>
          </w:p>
          <w:p w14:paraId="6F079928" w14:textId="77777777" w:rsidR="00892B51" w:rsidRPr="001E72F4" w:rsidRDefault="00892B51" w:rsidP="004530FC">
            <w:r w:rsidRPr="001E72F4">
              <w:t>Bijvoorbeeld: een hechting aanbrengen en verwijderen</w:t>
            </w:r>
            <w:r w:rsidR="00411B8D" w:rsidRPr="001E72F4">
              <w:t>.</w:t>
            </w:r>
          </w:p>
        </w:tc>
      </w:tr>
      <w:tr w:rsidR="00644C13" w:rsidRPr="001E72F4" w14:paraId="5785CAED" w14:textId="77777777" w:rsidTr="006E6B21">
        <w:tc>
          <w:tcPr>
            <w:tcW w:w="2905" w:type="dxa"/>
          </w:tcPr>
          <w:p w14:paraId="2F4B4C1A" w14:textId="77777777" w:rsidR="00892B51" w:rsidRPr="001E72F4" w:rsidRDefault="00892B51" w:rsidP="00484353">
            <w:r w:rsidRPr="001E72F4">
              <w:t>Ongeval met aangepast werk</w:t>
            </w:r>
          </w:p>
        </w:tc>
        <w:tc>
          <w:tcPr>
            <w:tcW w:w="6157" w:type="dxa"/>
          </w:tcPr>
          <w:p w14:paraId="76B34C5F" w14:textId="77777777" w:rsidR="00892B51" w:rsidRPr="001E72F4" w:rsidRDefault="00892B51" w:rsidP="00484353">
            <w:r w:rsidRPr="001E72F4">
              <w:t>De persoon kan het eigen werk niet hervatten, maar verzuimt niet.  Op basis van het advies van de bedrijfsarts wordt besloten welk aangepast werk het best past bij de aard van het door de persoon opgelopen letsel</w:t>
            </w:r>
            <w:r w:rsidR="004530FC" w:rsidRPr="001E72F4">
              <w:t>.</w:t>
            </w:r>
          </w:p>
        </w:tc>
      </w:tr>
      <w:tr w:rsidR="00644C13" w:rsidRPr="001E72F4" w14:paraId="5F5B33C1" w14:textId="77777777" w:rsidTr="006E6B21">
        <w:tc>
          <w:tcPr>
            <w:tcW w:w="2905" w:type="dxa"/>
          </w:tcPr>
          <w:p w14:paraId="42C6CE06" w14:textId="77777777" w:rsidR="00892B51" w:rsidRPr="001E72F4" w:rsidRDefault="00892B51" w:rsidP="00484353">
            <w:r w:rsidRPr="001E72F4">
              <w:t>Ongeval met verzuim</w:t>
            </w:r>
          </w:p>
        </w:tc>
        <w:tc>
          <w:tcPr>
            <w:tcW w:w="6157" w:type="dxa"/>
          </w:tcPr>
          <w:p w14:paraId="5FDA938B" w14:textId="77777777" w:rsidR="00892B51" w:rsidRPr="001E72F4" w:rsidRDefault="00892B51" w:rsidP="00484353">
            <w:r w:rsidRPr="001E72F4">
              <w:t>De persoon herneemt het werk niet na het ongeval (de dag van het ongeval wordt hierin niet meegeteld)</w:t>
            </w:r>
            <w:r w:rsidR="004530FC" w:rsidRPr="001E72F4">
              <w:t>.</w:t>
            </w:r>
          </w:p>
        </w:tc>
      </w:tr>
      <w:tr w:rsidR="00644C13" w:rsidRPr="001E72F4" w14:paraId="3489089B" w14:textId="77777777" w:rsidTr="006E6B21">
        <w:tc>
          <w:tcPr>
            <w:tcW w:w="2905" w:type="dxa"/>
          </w:tcPr>
          <w:p w14:paraId="48DD6168" w14:textId="77777777" w:rsidR="00892B51" w:rsidRPr="001E72F4" w:rsidRDefault="00892B51" w:rsidP="00484353">
            <w:r w:rsidRPr="001E72F4">
              <w:t>Dodelijk ongeval</w:t>
            </w:r>
          </w:p>
        </w:tc>
        <w:tc>
          <w:tcPr>
            <w:tcW w:w="6157" w:type="dxa"/>
          </w:tcPr>
          <w:p w14:paraId="6FEEBB01" w14:textId="77777777" w:rsidR="00892B51" w:rsidRPr="001E72F4" w:rsidRDefault="00892B51" w:rsidP="00484353">
            <w:r w:rsidRPr="001E72F4">
              <w:t>De persoon is bij het ongeval zo zwaar gewond geraakt dat de dood intreedt.  De arts verklaart de persoon dood</w:t>
            </w:r>
            <w:r w:rsidR="004530FC" w:rsidRPr="001E72F4">
              <w:t>.</w:t>
            </w:r>
          </w:p>
        </w:tc>
      </w:tr>
    </w:tbl>
    <w:p w14:paraId="2A319023" w14:textId="77777777" w:rsidR="004530FC" w:rsidRPr="00411B8D" w:rsidRDefault="004530FC" w:rsidP="00892B51">
      <w:pPr>
        <w:rPr>
          <w:color w:val="0070C0"/>
        </w:rPr>
      </w:pPr>
    </w:p>
    <w:p w14:paraId="4A7356A5" w14:textId="77777777" w:rsidR="00797889" w:rsidRDefault="00797889" w:rsidP="006504B9">
      <w:pPr>
        <w:pStyle w:val="Kop3"/>
      </w:pPr>
      <w:bookmarkStart w:id="18" w:name="_Toc374368032"/>
      <w:r w:rsidRPr="002D6BBA">
        <w:t>Inzetmatrix</w:t>
      </w:r>
      <w:bookmarkEnd w:id="18"/>
    </w:p>
    <w:p w14:paraId="45CFE02B" w14:textId="15B7549C" w:rsidR="00DC53C0" w:rsidRDefault="00013CE2" w:rsidP="007E1162">
      <w:pPr>
        <w:keepNext/>
      </w:pPr>
      <w:r>
        <w:t xml:space="preserve">Voor het opzetten van het </w:t>
      </w:r>
      <w:r w:rsidR="002802EE">
        <w:t>SNP</w:t>
      </w:r>
      <w:r>
        <w:t xml:space="preserve"> is een inventarisatie gemaakt van de calamiteitenscenario’s die kunnen worden voorzien. Vervolgens is beoordeeld welke leden van de calamiteitenorganisatie hierbij een rol spelen. Het resultaat van die inventarisatie is opgenomen in onderstaande matrix.</w:t>
      </w:r>
    </w:p>
    <w:p w14:paraId="3535A257" w14:textId="65A1A9E3" w:rsidR="00ED2C41" w:rsidRDefault="00ED2C41" w:rsidP="007E1162">
      <w:pPr>
        <w:keepNext/>
      </w:pPr>
    </w:p>
    <w:p w14:paraId="05FF51D8" w14:textId="2EF37FEC" w:rsidR="00ED2C41" w:rsidRDefault="00ED2C41" w:rsidP="007E1162">
      <w:pPr>
        <w:keepNext/>
      </w:pPr>
    </w:p>
    <w:p w14:paraId="215309B2" w14:textId="30349F2C" w:rsidR="00ED2C41" w:rsidRDefault="00ED2C41" w:rsidP="007E1162">
      <w:pPr>
        <w:keepNext/>
      </w:pPr>
    </w:p>
    <w:p w14:paraId="6DCB1CB2" w14:textId="2418BDF8" w:rsidR="0083741D" w:rsidRDefault="0083741D" w:rsidP="007E1162">
      <w:pPr>
        <w:keepNext/>
      </w:pPr>
    </w:p>
    <w:p w14:paraId="7F54A94C" w14:textId="04563A6F" w:rsidR="00ED2C41" w:rsidRDefault="00ED2C41" w:rsidP="007E1162">
      <w:pPr>
        <w:keepNext/>
      </w:pPr>
    </w:p>
    <w:p w14:paraId="7B0C6F24" w14:textId="77777777" w:rsidR="0083741D" w:rsidRDefault="0083741D" w:rsidP="007E1162">
      <w:pPr>
        <w:keepNext/>
      </w:pPr>
    </w:p>
    <w:p w14:paraId="248FD2F2" w14:textId="77777777" w:rsidR="00ED2C41" w:rsidRDefault="00ED2C41" w:rsidP="007E1162">
      <w:pPr>
        <w:keepNext/>
      </w:pPr>
    </w:p>
    <w:p w14:paraId="52D79E7F" w14:textId="77777777" w:rsidR="00CB28A9" w:rsidRPr="00DC53C0" w:rsidRDefault="00CB28A9" w:rsidP="007E1162">
      <w:pPr>
        <w:keepNext/>
      </w:pPr>
    </w:p>
    <w:tbl>
      <w:tblPr>
        <w:tblW w:w="6885" w:type="dxa"/>
        <w:tblLayout w:type="fixed"/>
        <w:tblCellMar>
          <w:left w:w="70" w:type="dxa"/>
          <w:right w:w="70" w:type="dxa"/>
        </w:tblCellMar>
        <w:tblLook w:val="04A0" w:firstRow="1" w:lastRow="0" w:firstColumn="1" w:lastColumn="0" w:noHBand="0" w:noVBand="1"/>
      </w:tblPr>
      <w:tblGrid>
        <w:gridCol w:w="3676"/>
        <w:gridCol w:w="567"/>
        <w:gridCol w:w="709"/>
        <w:gridCol w:w="425"/>
        <w:gridCol w:w="425"/>
        <w:gridCol w:w="426"/>
        <w:gridCol w:w="657"/>
      </w:tblGrid>
      <w:tr w:rsidR="00A82AC3" w:rsidRPr="00491CA1" w14:paraId="6F97DEAF" w14:textId="77777777" w:rsidTr="0010442E">
        <w:trPr>
          <w:cantSplit/>
          <w:trHeight w:val="1965"/>
        </w:trPr>
        <w:tc>
          <w:tcPr>
            <w:tcW w:w="3676" w:type="dxa"/>
            <w:tcBorders>
              <w:bottom w:val="single" w:sz="4" w:space="0" w:color="auto"/>
              <w:right w:val="single" w:sz="4" w:space="0" w:color="auto"/>
            </w:tcBorders>
            <w:shd w:val="clear" w:color="auto" w:fill="auto"/>
            <w:vAlign w:val="bottom"/>
            <w:hideMark/>
          </w:tcPr>
          <w:p w14:paraId="34E855EA" w14:textId="77777777" w:rsidR="00A82AC3" w:rsidRPr="00491CA1" w:rsidRDefault="00A82AC3" w:rsidP="0010442E">
            <w:pPr>
              <w:rPr>
                <w:rFonts w:cs="Arial"/>
                <w:b/>
                <w:bCs/>
                <w:szCs w:val="20"/>
              </w:rPr>
            </w:pPr>
            <w:bookmarkStart w:id="19" w:name="_MON_1347107575"/>
            <w:bookmarkStart w:id="20" w:name="_MON_1347107656"/>
            <w:bookmarkStart w:id="21" w:name="_MON_1347108014"/>
            <w:bookmarkStart w:id="22" w:name="_MON_1347108104"/>
            <w:bookmarkStart w:id="23" w:name="_MON_1347108127"/>
            <w:bookmarkStart w:id="24" w:name="_MON_1347108147"/>
            <w:bookmarkStart w:id="25" w:name="_MON_1348227283"/>
            <w:bookmarkEnd w:id="19"/>
            <w:bookmarkEnd w:id="20"/>
            <w:bookmarkEnd w:id="21"/>
            <w:bookmarkEnd w:id="22"/>
            <w:bookmarkEnd w:id="23"/>
            <w:bookmarkEnd w:id="24"/>
            <w:bookmarkEnd w:id="25"/>
            <w:r w:rsidRPr="00491CA1">
              <w:rPr>
                <w:rFonts w:cs="Arial"/>
                <w:b/>
                <w:bCs/>
                <w:szCs w:val="20"/>
              </w:rPr>
              <w:t>Calamiteiten-scenario</w:t>
            </w:r>
          </w:p>
        </w:tc>
        <w:tc>
          <w:tcPr>
            <w:tcW w:w="567" w:type="dxa"/>
            <w:tcBorders>
              <w:top w:val="single" w:sz="8" w:space="0" w:color="auto"/>
              <w:left w:val="nil"/>
              <w:bottom w:val="single" w:sz="4" w:space="0" w:color="auto"/>
              <w:right w:val="single" w:sz="4" w:space="0" w:color="auto"/>
            </w:tcBorders>
            <w:shd w:val="clear" w:color="auto" w:fill="auto"/>
            <w:noWrap/>
            <w:textDirection w:val="btLr"/>
            <w:vAlign w:val="center"/>
            <w:hideMark/>
          </w:tcPr>
          <w:p w14:paraId="5034BB70" w14:textId="77777777" w:rsidR="00A82AC3" w:rsidRPr="00491CA1" w:rsidRDefault="00A82AC3" w:rsidP="0010442E">
            <w:pPr>
              <w:ind w:left="113" w:right="113"/>
              <w:rPr>
                <w:rFonts w:cs="Arial"/>
                <w:szCs w:val="20"/>
              </w:rPr>
            </w:pPr>
            <w:r w:rsidRPr="00491CA1">
              <w:rPr>
                <w:rFonts w:cs="Arial"/>
                <w:szCs w:val="20"/>
              </w:rPr>
              <w:t>Controlekamercoördinator</w:t>
            </w:r>
          </w:p>
        </w:tc>
        <w:tc>
          <w:tcPr>
            <w:tcW w:w="709" w:type="dxa"/>
            <w:tcBorders>
              <w:top w:val="single" w:sz="8" w:space="0" w:color="auto"/>
              <w:left w:val="nil"/>
              <w:bottom w:val="single" w:sz="4" w:space="0" w:color="auto"/>
              <w:right w:val="single" w:sz="4" w:space="0" w:color="auto"/>
            </w:tcBorders>
            <w:shd w:val="clear" w:color="auto" w:fill="auto"/>
            <w:noWrap/>
            <w:textDirection w:val="btLr"/>
            <w:vAlign w:val="center"/>
            <w:hideMark/>
          </w:tcPr>
          <w:p w14:paraId="120791D4" w14:textId="77777777" w:rsidR="00A82AC3" w:rsidRPr="00491CA1" w:rsidRDefault="00A82AC3" w:rsidP="0010442E">
            <w:pPr>
              <w:ind w:left="113" w:right="113"/>
              <w:rPr>
                <w:rFonts w:cs="Arial"/>
                <w:szCs w:val="20"/>
              </w:rPr>
            </w:pPr>
            <w:r w:rsidRPr="00491CA1">
              <w:rPr>
                <w:rFonts w:cs="Arial"/>
                <w:szCs w:val="20"/>
              </w:rPr>
              <w:t>Rampgebied coördinator</w:t>
            </w:r>
          </w:p>
        </w:tc>
        <w:tc>
          <w:tcPr>
            <w:tcW w:w="425" w:type="dxa"/>
            <w:tcBorders>
              <w:top w:val="single" w:sz="8" w:space="0" w:color="auto"/>
              <w:left w:val="nil"/>
              <w:bottom w:val="single" w:sz="4" w:space="0" w:color="auto"/>
              <w:right w:val="single" w:sz="4" w:space="0" w:color="auto"/>
            </w:tcBorders>
            <w:shd w:val="clear" w:color="auto" w:fill="auto"/>
            <w:noWrap/>
            <w:textDirection w:val="btLr"/>
            <w:vAlign w:val="center"/>
            <w:hideMark/>
          </w:tcPr>
          <w:p w14:paraId="47723933" w14:textId="77777777" w:rsidR="00A82AC3" w:rsidRPr="00491CA1" w:rsidRDefault="00A82AC3" w:rsidP="0010442E">
            <w:pPr>
              <w:ind w:left="113" w:right="113"/>
              <w:rPr>
                <w:rFonts w:cs="Arial"/>
                <w:szCs w:val="20"/>
              </w:rPr>
            </w:pPr>
            <w:r w:rsidRPr="00491CA1">
              <w:rPr>
                <w:rFonts w:cs="Arial"/>
                <w:szCs w:val="20"/>
              </w:rPr>
              <w:t>Piketfunctionaris</w:t>
            </w:r>
          </w:p>
        </w:tc>
        <w:tc>
          <w:tcPr>
            <w:tcW w:w="425" w:type="dxa"/>
            <w:tcBorders>
              <w:top w:val="single" w:sz="8" w:space="0" w:color="auto"/>
              <w:left w:val="nil"/>
              <w:bottom w:val="single" w:sz="4" w:space="0" w:color="auto"/>
              <w:right w:val="single" w:sz="4" w:space="0" w:color="auto"/>
            </w:tcBorders>
            <w:shd w:val="clear" w:color="auto" w:fill="auto"/>
            <w:noWrap/>
            <w:textDirection w:val="btLr"/>
            <w:vAlign w:val="center"/>
            <w:hideMark/>
          </w:tcPr>
          <w:p w14:paraId="04092270" w14:textId="77777777" w:rsidR="00A82AC3" w:rsidRPr="00491CA1" w:rsidRDefault="00A82AC3" w:rsidP="0010442E">
            <w:pPr>
              <w:ind w:left="113" w:right="113"/>
              <w:rPr>
                <w:rFonts w:cs="Arial"/>
                <w:szCs w:val="20"/>
              </w:rPr>
            </w:pPr>
            <w:r w:rsidRPr="00491CA1">
              <w:rPr>
                <w:rFonts w:cs="Arial"/>
                <w:szCs w:val="20"/>
              </w:rPr>
              <w:t>Ontruimingsleiders</w:t>
            </w:r>
          </w:p>
        </w:tc>
        <w:tc>
          <w:tcPr>
            <w:tcW w:w="426" w:type="dxa"/>
            <w:tcBorders>
              <w:top w:val="single" w:sz="8" w:space="0" w:color="auto"/>
              <w:left w:val="nil"/>
              <w:bottom w:val="single" w:sz="4" w:space="0" w:color="auto"/>
              <w:right w:val="single" w:sz="4" w:space="0" w:color="auto"/>
            </w:tcBorders>
            <w:shd w:val="clear" w:color="auto" w:fill="auto"/>
            <w:noWrap/>
            <w:textDirection w:val="btLr"/>
            <w:vAlign w:val="center"/>
            <w:hideMark/>
          </w:tcPr>
          <w:p w14:paraId="6D7ACC0C" w14:textId="77777777" w:rsidR="00A82AC3" w:rsidRPr="00491CA1" w:rsidRDefault="00A82AC3" w:rsidP="0010442E">
            <w:pPr>
              <w:ind w:left="113" w:right="113"/>
              <w:rPr>
                <w:rFonts w:cs="Arial"/>
                <w:szCs w:val="20"/>
              </w:rPr>
            </w:pPr>
            <w:r w:rsidRPr="00491CA1">
              <w:rPr>
                <w:rFonts w:cs="Arial"/>
                <w:szCs w:val="20"/>
              </w:rPr>
              <w:t>Portier</w:t>
            </w:r>
          </w:p>
        </w:tc>
        <w:tc>
          <w:tcPr>
            <w:tcW w:w="657" w:type="dxa"/>
            <w:tcBorders>
              <w:top w:val="single" w:sz="8" w:space="0" w:color="auto"/>
              <w:left w:val="nil"/>
              <w:bottom w:val="single" w:sz="4" w:space="0" w:color="auto"/>
              <w:right w:val="single" w:sz="4" w:space="0" w:color="auto"/>
            </w:tcBorders>
            <w:shd w:val="clear" w:color="auto" w:fill="auto"/>
            <w:noWrap/>
            <w:textDirection w:val="btLr"/>
            <w:vAlign w:val="center"/>
            <w:hideMark/>
          </w:tcPr>
          <w:p w14:paraId="1AF2CC64" w14:textId="77777777" w:rsidR="00A82AC3" w:rsidRPr="00491CA1" w:rsidRDefault="00A82AC3" w:rsidP="0010442E">
            <w:pPr>
              <w:ind w:left="113" w:right="113"/>
              <w:rPr>
                <w:rFonts w:cs="Arial"/>
                <w:szCs w:val="20"/>
              </w:rPr>
            </w:pPr>
            <w:r w:rsidRPr="00491CA1">
              <w:rPr>
                <w:rFonts w:cs="Arial"/>
                <w:szCs w:val="20"/>
              </w:rPr>
              <w:t>Gezamenlijke Brandweer</w:t>
            </w:r>
          </w:p>
        </w:tc>
      </w:tr>
      <w:tr w:rsidR="00A82AC3" w:rsidRPr="00491CA1" w14:paraId="71FDC68A" w14:textId="77777777" w:rsidTr="0010442E">
        <w:trPr>
          <w:trHeight w:val="20"/>
        </w:trPr>
        <w:tc>
          <w:tcPr>
            <w:tcW w:w="3676" w:type="dxa"/>
            <w:tcBorders>
              <w:top w:val="nil"/>
              <w:left w:val="single" w:sz="8" w:space="0" w:color="auto"/>
              <w:bottom w:val="single" w:sz="4" w:space="0" w:color="auto"/>
              <w:right w:val="single" w:sz="4" w:space="0" w:color="auto"/>
            </w:tcBorders>
            <w:shd w:val="clear" w:color="auto" w:fill="auto"/>
            <w:hideMark/>
          </w:tcPr>
          <w:p w14:paraId="3046CEEB" w14:textId="77777777" w:rsidR="00A82AC3" w:rsidRPr="00491CA1" w:rsidRDefault="00A82AC3" w:rsidP="0010442E">
            <w:pPr>
              <w:rPr>
                <w:rFonts w:cs="Arial"/>
                <w:szCs w:val="20"/>
              </w:rPr>
            </w:pPr>
            <w:r w:rsidRPr="00491CA1">
              <w:rPr>
                <w:rFonts w:cs="Arial"/>
                <w:szCs w:val="20"/>
              </w:rPr>
              <w:t>Grote brand</w:t>
            </w:r>
          </w:p>
        </w:tc>
        <w:tc>
          <w:tcPr>
            <w:tcW w:w="567" w:type="dxa"/>
            <w:tcBorders>
              <w:top w:val="nil"/>
              <w:left w:val="nil"/>
              <w:bottom w:val="single" w:sz="4" w:space="0" w:color="auto"/>
              <w:right w:val="single" w:sz="4" w:space="0" w:color="auto"/>
            </w:tcBorders>
            <w:shd w:val="clear" w:color="auto" w:fill="auto"/>
            <w:noWrap/>
            <w:vAlign w:val="bottom"/>
            <w:hideMark/>
          </w:tcPr>
          <w:p w14:paraId="277CE437" w14:textId="77777777" w:rsidR="00A82AC3" w:rsidRPr="00491CA1" w:rsidRDefault="00A82AC3" w:rsidP="0010442E">
            <w:pPr>
              <w:jc w:val="center"/>
              <w:rPr>
                <w:rFonts w:cs="Arial"/>
                <w:szCs w:val="20"/>
              </w:rPr>
            </w:pPr>
            <w:r w:rsidRPr="00491CA1">
              <w:rPr>
                <w:rFonts w:cs="Arial"/>
                <w:szCs w:val="20"/>
              </w:rPr>
              <w:t>X</w:t>
            </w:r>
          </w:p>
        </w:tc>
        <w:tc>
          <w:tcPr>
            <w:tcW w:w="709" w:type="dxa"/>
            <w:tcBorders>
              <w:top w:val="nil"/>
              <w:left w:val="nil"/>
              <w:bottom w:val="single" w:sz="4" w:space="0" w:color="auto"/>
              <w:right w:val="single" w:sz="4" w:space="0" w:color="auto"/>
            </w:tcBorders>
            <w:shd w:val="clear" w:color="auto" w:fill="auto"/>
            <w:noWrap/>
            <w:vAlign w:val="bottom"/>
            <w:hideMark/>
          </w:tcPr>
          <w:p w14:paraId="7D4BD975"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61E268A5"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45D5679E" w14:textId="77777777" w:rsidR="00A82AC3" w:rsidRPr="00491CA1" w:rsidRDefault="00A82AC3" w:rsidP="0010442E">
            <w:pPr>
              <w:jc w:val="center"/>
              <w:rPr>
                <w:rFonts w:cs="Arial"/>
                <w:szCs w:val="20"/>
              </w:rPr>
            </w:pPr>
            <w:r w:rsidRPr="00491CA1">
              <w:rPr>
                <w:rFonts w:cs="Arial"/>
                <w:szCs w:val="20"/>
              </w:rPr>
              <w:t>X</w:t>
            </w:r>
          </w:p>
        </w:tc>
        <w:tc>
          <w:tcPr>
            <w:tcW w:w="426" w:type="dxa"/>
            <w:tcBorders>
              <w:top w:val="nil"/>
              <w:left w:val="nil"/>
              <w:bottom w:val="single" w:sz="4" w:space="0" w:color="auto"/>
              <w:right w:val="single" w:sz="4" w:space="0" w:color="auto"/>
            </w:tcBorders>
            <w:shd w:val="clear" w:color="auto" w:fill="auto"/>
            <w:noWrap/>
            <w:vAlign w:val="bottom"/>
            <w:hideMark/>
          </w:tcPr>
          <w:p w14:paraId="26F504E5" w14:textId="77777777" w:rsidR="00A82AC3" w:rsidRPr="00491CA1" w:rsidRDefault="00A82AC3" w:rsidP="0010442E">
            <w:pPr>
              <w:jc w:val="center"/>
              <w:rPr>
                <w:rFonts w:cs="Arial"/>
                <w:szCs w:val="20"/>
              </w:rPr>
            </w:pPr>
            <w:r w:rsidRPr="00491CA1">
              <w:rPr>
                <w:rFonts w:cs="Arial"/>
                <w:szCs w:val="20"/>
              </w:rPr>
              <w:t>X</w:t>
            </w:r>
          </w:p>
        </w:tc>
        <w:tc>
          <w:tcPr>
            <w:tcW w:w="657" w:type="dxa"/>
            <w:tcBorders>
              <w:top w:val="nil"/>
              <w:left w:val="nil"/>
              <w:bottom w:val="single" w:sz="4" w:space="0" w:color="auto"/>
              <w:right w:val="single" w:sz="4" w:space="0" w:color="auto"/>
            </w:tcBorders>
            <w:shd w:val="clear" w:color="auto" w:fill="auto"/>
            <w:noWrap/>
            <w:vAlign w:val="bottom"/>
            <w:hideMark/>
          </w:tcPr>
          <w:p w14:paraId="20C99FA2" w14:textId="77777777" w:rsidR="00A82AC3" w:rsidRPr="00491CA1" w:rsidRDefault="00A82AC3" w:rsidP="0010442E">
            <w:pPr>
              <w:jc w:val="center"/>
              <w:rPr>
                <w:rFonts w:cs="Arial"/>
                <w:szCs w:val="20"/>
              </w:rPr>
            </w:pPr>
            <w:r w:rsidRPr="00491CA1">
              <w:rPr>
                <w:rFonts w:cs="Arial"/>
                <w:szCs w:val="20"/>
              </w:rPr>
              <w:t>X</w:t>
            </w:r>
          </w:p>
        </w:tc>
      </w:tr>
      <w:tr w:rsidR="00A82AC3" w:rsidRPr="00491CA1" w14:paraId="6448DF8A" w14:textId="77777777" w:rsidTr="0010442E">
        <w:trPr>
          <w:trHeight w:val="20"/>
        </w:trPr>
        <w:tc>
          <w:tcPr>
            <w:tcW w:w="3676" w:type="dxa"/>
            <w:tcBorders>
              <w:top w:val="nil"/>
              <w:left w:val="single" w:sz="8" w:space="0" w:color="auto"/>
              <w:bottom w:val="single" w:sz="4" w:space="0" w:color="auto"/>
              <w:right w:val="single" w:sz="4" w:space="0" w:color="auto"/>
            </w:tcBorders>
            <w:shd w:val="clear" w:color="auto" w:fill="auto"/>
            <w:hideMark/>
          </w:tcPr>
          <w:p w14:paraId="2FB6A148" w14:textId="77777777" w:rsidR="00A82AC3" w:rsidRPr="00491CA1" w:rsidRDefault="00A82AC3" w:rsidP="0010442E">
            <w:pPr>
              <w:rPr>
                <w:rFonts w:cs="Arial"/>
                <w:szCs w:val="20"/>
              </w:rPr>
            </w:pPr>
            <w:r w:rsidRPr="00491CA1">
              <w:rPr>
                <w:rFonts w:cs="Arial"/>
                <w:szCs w:val="20"/>
              </w:rPr>
              <w:t>Kleine brand</w:t>
            </w:r>
          </w:p>
        </w:tc>
        <w:tc>
          <w:tcPr>
            <w:tcW w:w="567" w:type="dxa"/>
            <w:tcBorders>
              <w:top w:val="nil"/>
              <w:left w:val="nil"/>
              <w:bottom w:val="single" w:sz="4" w:space="0" w:color="auto"/>
              <w:right w:val="single" w:sz="4" w:space="0" w:color="auto"/>
            </w:tcBorders>
            <w:shd w:val="clear" w:color="auto" w:fill="auto"/>
            <w:noWrap/>
            <w:vAlign w:val="bottom"/>
            <w:hideMark/>
          </w:tcPr>
          <w:p w14:paraId="0C561875" w14:textId="77777777" w:rsidR="00A82AC3" w:rsidRPr="00491CA1" w:rsidRDefault="00A82AC3" w:rsidP="0010442E">
            <w:pPr>
              <w:jc w:val="center"/>
              <w:rPr>
                <w:rFonts w:cs="Arial"/>
                <w:szCs w:val="20"/>
              </w:rPr>
            </w:pPr>
            <w:r w:rsidRPr="00491CA1">
              <w:rPr>
                <w:rFonts w:cs="Arial"/>
                <w:szCs w:val="20"/>
              </w:rPr>
              <w:t>X</w:t>
            </w:r>
          </w:p>
        </w:tc>
        <w:tc>
          <w:tcPr>
            <w:tcW w:w="709" w:type="dxa"/>
            <w:tcBorders>
              <w:top w:val="nil"/>
              <w:left w:val="nil"/>
              <w:bottom w:val="single" w:sz="4" w:space="0" w:color="auto"/>
              <w:right w:val="single" w:sz="4" w:space="0" w:color="auto"/>
            </w:tcBorders>
            <w:shd w:val="clear" w:color="auto" w:fill="auto"/>
            <w:noWrap/>
            <w:vAlign w:val="bottom"/>
            <w:hideMark/>
          </w:tcPr>
          <w:p w14:paraId="5DF4F70D"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19B6908E"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0BD46178" w14:textId="77777777" w:rsidR="00A82AC3" w:rsidRPr="00491CA1" w:rsidRDefault="00A82AC3" w:rsidP="0010442E">
            <w:pPr>
              <w:jc w:val="center"/>
              <w:rPr>
                <w:rFonts w:cs="Arial"/>
                <w:szCs w:val="20"/>
              </w:rPr>
            </w:pPr>
            <w:r w:rsidRPr="00491CA1">
              <w:rPr>
                <w:rFonts w:cs="Arial"/>
                <w:szCs w:val="20"/>
              </w:rPr>
              <w:t>X</w:t>
            </w:r>
          </w:p>
        </w:tc>
        <w:tc>
          <w:tcPr>
            <w:tcW w:w="426" w:type="dxa"/>
            <w:tcBorders>
              <w:top w:val="nil"/>
              <w:left w:val="nil"/>
              <w:bottom w:val="single" w:sz="4" w:space="0" w:color="auto"/>
              <w:right w:val="single" w:sz="4" w:space="0" w:color="auto"/>
            </w:tcBorders>
            <w:shd w:val="clear" w:color="auto" w:fill="auto"/>
            <w:noWrap/>
            <w:vAlign w:val="bottom"/>
            <w:hideMark/>
          </w:tcPr>
          <w:p w14:paraId="6DABEFD0" w14:textId="77777777" w:rsidR="00A82AC3" w:rsidRPr="00491CA1" w:rsidRDefault="00A82AC3" w:rsidP="0010442E">
            <w:pPr>
              <w:jc w:val="center"/>
              <w:rPr>
                <w:rFonts w:cs="Arial"/>
                <w:szCs w:val="20"/>
              </w:rPr>
            </w:pPr>
            <w:r w:rsidRPr="00491CA1">
              <w:rPr>
                <w:rFonts w:cs="Arial"/>
                <w:szCs w:val="20"/>
              </w:rPr>
              <w:t> </w:t>
            </w:r>
          </w:p>
        </w:tc>
        <w:tc>
          <w:tcPr>
            <w:tcW w:w="657" w:type="dxa"/>
            <w:tcBorders>
              <w:top w:val="nil"/>
              <w:left w:val="nil"/>
              <w:bottom w:val="single" w:sz="4" w:space="0" w:color="auto"/>
              <w:right w:val="single" w:sz="4" w:space="0" w:color="auto"/>
            </w:tcBorders>
            <w:shd w:val="clear" w:color="auto" w:fill="auto"/>
            <w:noWrap/>
            <w:vAlign w:val="bottom"/>
            <w:hideMark/>
          </w:tcPr>
          <w:p w14:paraId="781BF9BE" w14:textId="77777777" w:rsidR="00A82AC3" w:rsidRPr="00491CA1" w:rsidRDefault="00A82AC3" w:rsidP="0010442E">
            <w:pPr>
              <w:jc w:val="center"/>
              <w:rPr>
                <w:rFonts w:cs="Arial"/>
                <w:szCs w:val="20"/>
              </w:rPr>
            </w:pPr>
            <w:r w:rsidRPr="00491CA1">
              <w:rPr>
                <w:rFonts w:cs="Arial"/>
                <w:szCs w:val="20"/>
              </w:rPr>
              <w:t> </w:t>
            </w:r>
          </w:p>
        </w:tc>
      </w:tr>
      <w:tr w:rsidR="00A82AC3" w:rsidRPr="00491CA1" w14:paraId="05034EEB" w14:textId="77777777" w:rsidTr="0010442E">
        <w:trPr>
          <w:trHeight w:val="20"/>
        </w:trPr>
        <w:tc>
          <w:tcPr>
            <w:tcW w:w="3676" w:type="dxa"/>
            <w:tcBorders>
              <w:top w:val="nil"/>
              <w:left w:val="single" w:sz="8" w:space="0" w:color="auto"/>
              <w:bottom w:val="single" w:sz="4" w:space="0" w:color="auto"/>
              <w:right w:val="single" w:sz="4" w:space="0" w:color="auto"/>
            </w:tcBorders>
            <w:shd w:val="clear" w:color="auto" w:fill="auto"/>
            <w:hideMark/>
          </w:tcPr>
          <w:p w14:paraId="5AB4922A" w14:textId="77777777" w:rsidR="00A82AC3" w:rsidRPr="00491CA1" w:rsidRDefault="00A82AC3" w:rsidP="0010442E">
            <w:pPr>
              <w:rPr>
                <w:rFonts w:cs="Arial"/>
                <w:szCs w:val="20"/>
              </w:rPr>
            </w:pPr>
            <w:r w:rsidRPr="00491CA1">
              <w:rPr>
                <w:rFonts w:cs="Arial"/>
                <w:szCs w:val="20"/>
              </w:rPr>
              <w:t>Ammoniak ontsnapping</w:t>
            </w:r>
          </w:p>
        </w:tc>
        <w:tc>
          <w:tcPr>
            <w:tcW w:w="567" w:type="dxa"/>
            <w:tcBorders>
              <w:top w:val="nil"/>
              <w:left w:val="nil"/>
              <w:bottom w:val="single" w:sz="4" w:space="0" w:color="auto"/>
              <w:right w:val="single" w:sz="4" w:space="0" w:color="auto"/>
            </w:tcBorders>
            <w:shd w:val="clear" w:color="auto" w:fill="auto"/>
            <w:noWrap/>
            <w:vAlign w:val="bottom"/>
            <w:hideMark/>
          </w:tcPr>
          <w:p w14:paraId="5C5837B6" w14:textId="77777777" w:rsidR="00A82AC3" w:rsidRPr="00491CA1" w:rsidRDefault="00A82AC3" w:rsidP="0010442E">
            <w:pPr>
              <w:jc w:val="center"/>
              <w:rPr>
                <w:rFonts w:cs="Arial"/>
                <w:szCs w:val="20"/>
              </w:rPr>
            </w:pPr>
            <w:r w:rsidRPr="00491CA1">
              <w:rPr>
                <w:rFonts w:cs="Arial"/>
                <w:szCs w:val="20"/>
              </w:rPr>
              <w:t>X</w:t>
            </w:r>
          </w:p>
        </w:tc>
        <w:tc>
          <w:tcPr>
            <w:tcW w:w="709" w:type="dxa"/>
            <w:tcBorders>
              <w:top w:val="nil"/>
              <w:left w:val="nil"/>
              <w:bottom w:val="single" w:sz="4" w:space="0" w:color="auto"/>
              <w:right w:val="single" w:sz="4" w:space="0" w:color="auto"/>
            </w:tcBorders>
            <w:shd w:val="clear" w:color="auto" w:fill="auto"/>
            <w:noWrap/>
            <w:vAlign w:val="bottom"/>
            <w:hideMark/>
          </w:tcPr>
          <w:p w14:paraId="3F5E34E2"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1C1F8DEE"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0194B669" w14:textId="77777777" w:rsidR="00A82AC3" w:rsidRPr="00491CA1" w:rsidRDefault="00A82AC3" w:rsidP="0010442E">
            <w:pPr>
              <w:jc w:val="center"/>
              <w:rPr>
                <w:rFonts w:cs="Arial"/>
                <w:szCs w:val="20"/>
              </w:rPr>
            </w:pPr>
            <w:r w:rsidRPr="00491CA1">
              <w:rPr>
                <w:rFonts w:cs="Arial"/>
                <w:szCs w:val="20"/>
              </w:rPr>
              <w:t>X</w:t>
            </w:r>
          </w:p>
        </w:tc>
        <w:tc>
          <w:tcPr>
            <w:tcW w:w="426" w:type="dxa"/>
            <w:tcBorders>
              <w:top w:val="nil"/>
              <w:left w:val="nil"/>
              <w:bottom w:val="single" w:sz="4" w:space="0" w:color="auto"/>
              <w:right w:val="single" w:sz="4" w:space="0" w:color="auto"/>
            </w:tcBorders>
            <w:shd w:val="clear" w:color="auto" w:fill="auto"/>
            <w:noWrap/>
            <w:vAlign w:val="bottom"/>
            <w:hideMark/>
          </w:tcPr>
          <w:p w14:paraId="4126908B" w14:textId="77777777" w:rsidR="00A82AC3" w:rsidRPr="00491CA1" w:rsidRDefault="00A82AC3" w:rsidP="0010442E">
            <w:pPr>
              <w:jc w:val="center"/>
              <w:rPr>
                <w:rFonts w:cs="Arial"/>
                <w:szCs w:val="20"/>
              </w:rPr>
            </w:pPr>
            <w:r w:rsidRPr="00491CA1">
              <w:rPr>
                <w:rFonts w:cs="Arial"/>
                <w:szCs w:val="20"/>
              </w:rPr>
              <w:t>X</w:t>
            </w:r>
          </w:p>
        </w:tc>
        <w:tc>
          <w:tcPr>
            <w:tcW w:w="657" w:type="dxa"/>
            <w:tcBorders>
              <w:top w:val="nil"/>
              <w:left w:val="nil"/>
              <w:bottom w:val="single" w:sz="4" w:space="0" w:color="auto"/>
              <w:right w:val="single" w:sz="4" w:space="0" w:color="auto"/>
            </w:tcBorders>
            <w:shd w:val="clear" w:color="auto" w:fill="auto"/>
            <w:noWrap/>
            <w:vAlign w:val="bottom"/>
            <w:hideMark/>
          </w:tcPr>
          <w:p w14:paraId="7F83F963" w14:textId="77777777" w:rsidR="00A82AC3" w:rsidRPr="00491CA1" w:rsidRDefault="00A82AC3" w:rsidP="0010442E">
            <w:pPr>
              <w:jc w:val="center"/>
              <w:rPr>
                <w:rFonts w:cs="Arial"/>
                <w:szCs w:val="20"/>
              </w:rPr>
            </w:pPr>
            <w:r w:rsidRPr="00491CA1">
              <w:rPr>
                <w:rFonts w:cs="Arial"/>
                <w:szCs w:val="20"/>
              </w:rPr>
              <w:t>X</w:t>
            </w:r>
          </w:p>
        </w:tc>
      </w:tr>
      <w:tr w:rsidR="00A82AC3" w:rsidRPr="00491CA1" w14:paraId="40B0E15B" w14:textId="77777777" w:rsidTr="0010442E">
        <w:trPr>
          <w:trHeight w:val="20"/>
        </w:trPr>
        <w:tc>
          <w:tcPr>
            <w:tcW w:w="3676" w:type="dxa"/>
            <w:tcBorders>
              <w:top w:val="nil"/>
              <w:left w:val="single" w:sz="8" w:space="0" w:color="auto"/>
              <w:bottom w:val="single" w:sz="4" w:space="0" w:color="auto"/>
              <w:right w:val="single" w:sz="4" w:space="0" w:color="auto"/>
            </w:tcBorders>
            <w:shd w:val="clear" w:color="auto" w:fill="auto"/>
            <w:hideMark/>
          </w:tcPr>
          <w:p w14:paraId="6AF73BE6" w14:textId="77777777" w:rsidR="00A82AC3" w:rsidRPr="00491CA1" w:rsidRDefault="00A82AC3" w:rsidP="0010442E">
            <w:pPr>
              <w:rPr>
                <w:rFonts w:cs="Arial"/>
                <w:szCs w:val="20"/>
              </w:rPr>
            </w:pPr>
            <w:r w:rsidRPr="00491CA1">
              <w:rPr>
                <w:rFonts w:cs="Arial"/>
                <w:szCs w:val="20"/>
              </w:rPr>
              <w:t>Formaldehyde ontsnapping</w:t>
            </w:r>
          </w:p>
        </w:tc>
        <w:tc>
          <w:tcPr>
            <w:tcW w:w="567" w:type="dxa"/>
            <w:tcBorders>
              <w:top w:val="nil"/>
              <w:left w:val="nil"/>
              <w:bottom w:val="single" w:sz="4" w:space="0" w:color="auto"/>
              <w:right w:val="single" w:sz="4" w:space="0" w:color="auto"/>
            </w:tcBorders>
            <w:shd w:val="clear" w:color="auto" w:fill="auto"/>
            <w:noWrap/>
            <w:vAlign w:val="bottom"/>
            <w:hideMark/>
          </w:tcPr>
          <w:p w14:paraId="29C1DF0B" w14:textId="77777777" w:rsidR="00A82AC3" w:rsidRPr="00491CA1" w:rsidRDefault="00A82AC3" w:rsidP="0010442E">
            <w:pPr>
              <w:jc w:val="center"/>
              <w:rPr>
                <w:rFonts w:cs="Arial"/>
                <w:szCs w:val="20"/>
              </w:rPr>
            </w:pPr>
            <w:r w:rsidRPr="00491CA1">
              <w:rPr>
                <w:rFonts w:cs="Arial"/>
                <w:szCs w:val="20"/>
              </w:rPr>
              <w:t>X</w:t>
            </w:r>
          </w:p>
        </w:tc>
        <w:tc>
          <w:tcPr>
            <w:tcW w:w="709" w:type="dxa"/>
            <w:tcBorders>
              <w:top w:val="nil"/>
              <w:left w:val="nil"/>
              <w:bottom w:val="single" w:sz="4" w:space="0" w:color="auto"/>
              <w:right w:val="single" w:sz="4" w:space="0" w:color="auto"/>
            </w:tcBorders>
            <w:shd w:val="clear" w:color="auto" w:fill="auto"/>
            <w:noWrap/>
            <w:vAlign w:val="bottom"/>
            <w:hideMark/>
          </w:tcPr>
          <w:p w14:paraId="0D965F79"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5CD95A74"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19700882" w14:textId="77777777" w:rsidR="00A82AC3" w:rsidRPr="00491CA1" w:rsidRDefault="00A82AC3" w:rsidP="0010442E">
            <w:pPr>
              <w:jc w:val="center"/>
              <w:rPr>
                <w:rFonts w:cs="Arial"/>
                <w:szCs w:val="20"/>
              </w:rPr>
            </w:pPr>
            <w:r w:rsidRPr="00491CA1">
              <w:rPr>
                <w:rFonts w:cs="Arial"/>
                <w:szCs w:val="20"/>
              </w:rPr>
              <w:t>X</w:t>
            </w:r>
          </w:p>
        </w:tc>
        <w:tc>
          <w:tcPr>
            <w:tcW w:w="426" w:type="dxa"/>
            <w:tcBorders>
              <w:top w:val="nil"/>
              <w:left w:val="nil"/>
              <w:bottom w:val="single" w:sz="4" w:space="0" w:color="auto"/>
              <w:right w:val="single" w:sz="4" w:space="0" w:color="auto"/>
            </w:tcBorders>
            <w:shd w:val="clear" w:color="auto" w:fill="auto"/>
            <w:noWrap/>
            <w:vAlign w:val="bottom"/>
            <w:hideMark/>
          </w:tcPr>
          <w:p w14:paraId="7A031A12" w14:textId="77777777" w:rsidR="00A82AC3" w:rsidRPr="00491CA1" w:rsidRDefault="00A82AC3" w:rsidP="0010442E">
            <w:pPr>
              <w:jc w:val="center"/>
              <w:rPr>
                <w:rFonts w:cs="Arial"/>
                <w:szCs w:val="20"/>
              </w:rPr>
            </w:pPr>
            <w:r w:rsidRPr="00491CA1">
              <w:rPr>
                <w:rFonts w:cs="Arial"/>
                <w:szCs w:val="20"/>
              </w:rPr>
              <w:t>X</w:t>
            </w:r>
          </w:p>
        </w:tc>
        <w:tc>
          <w:tcPr>
            <w:tcW w:w="657" w:type="dxa"/>
            <w:tcBorders>
              <w:top w:val="nil"/>
              <w:left w:val="nil"/>
              <w:bottom w:val="single" w:sz="4" w:space="0" w:color="auto"/>
              <w:right w:val="single" w:sz="4" w:space="0" w:color="auto"/>
            </w:tcBorders>
            <w:shd w:val="clear" w:color="auto" w:fill="auto"/>
            <w:noWrap/>
            <w:vAlign w:val="bottom"/>
            <w:hideMark/>
          </w:tcPr>
          <w:p w14:paraId="640C233E" w14:textId="77777777" w:rsidR="00A82AC3" w:rsidRPr="00491CA1" w:rsidRDefault="00A82AC3" w:rsidP="0010442E">
            <w:pPr>
              <w:jc w:val="center"/>
              <w:rPr>
                <w:rFonts w:cs="Arial"/>
                <w:szCs w:val="20"/>
              </w:rPr>
            </w:pPr>
            <w:r w:rsidRPr="00491CA1">
              <w:rPr>
                <w:rFonts w:cs="Arial"/>
                <w:szCs w:val="20"/>
              </w:rPr>
              <w:t>X</w:t>
            </w:r>
          </w:p>
        </w:tc>
      </w:tr>
      <w:tr w:rsidR="00A82AC3" w:rsidRPr="00491CA1" w14:paraId="6B4D9BB3" w14:textId="77777777" w:rsidTr="0010442E">
        <w:trPr>
          <w:trHeight w:val="20"/>
        </w:trPr>
        <w:tc>
          <w:tcPr>
            <w:tcW w:w="3676" w:type="dxa"/>
            <w:tcBorders>
              <w:top w:val="nil"/>
              <w:left w:val="single" w:sz="8" w:space="0" w:color="auto"/>
              <w:bottom w:val="single" w:sz="4" w:space="0" w:color="auto"/>
              <w:right w:val="single" w:sz="4" w:space="0" w:color="auto"/>
            </w:tcBorders>
            <w:shd w:val="clear" w:color="auto" w:fill="auto"/>
            <w:hideMark/>
          </w:tcPr>
          <w:p w14:paraId="5CC2461C" w14:textId="77777777" w:rsidR="00A82AC3" w:rsidRPr="00491CA1" w:rsidRDefault="00A82AC3" w:rsidP="0010442E">
            <w:pPr>
              <w:rPr>
                <w:rFonts w:cs="Arial"/>
                <w:szCs w:val="20"/>
              </w:rPr>
            </w:pPr>
            <w:r w:rsidRPr="00491CA1">
              <w:rPr>
                <w:rFonts w:cs="Arial"/>
                <w:szCs w:val="20"/>
              </w:rPr>
              <w:t>Vloeistofontsnapping</w:t>
            </w:r>
          </w:p>
        </w:tc>
        <w:tc>
          <w:tcPr>
            <w:tcW w:w="567" w:type="dxa"/>
            <w:tcBorders>
              <w:top w:val="nil"/>
              <w:left w:val="nil"/>
              <w:bottom w:val="single" w:sz="4" w:space="0" w:color="auto"/>
              <w:right w:val="single" w:sz="4" w:space="0" w:color="auto"/>
            </w:tcBorders>
            <w:shd w:val="clear" w:color="auto" w:fill="auto"/>
            <w:noWrap/>
            <w:vAlign w:val="bottom"/>
            <w:hideMark/>
          </w:tcPr>
          <w:p w14:paraId="24088926" w14:textId="77777777" w:rsidR="00A82AC3" w:rsidRPr="00491CA1" w:rsidRDefault="00A82AC3" w:rsidP="0010442E">
            <w:pPr>
              <w:jc w:val="center"/>
              <w:rPr>
                <w:rFonts w:cs="Arial"/>
                <w:szCs w:val="20"/>
              </w:rPr>
            </w:pPr>
            <w:r w:rsidRPr="00491CA1">
              <w:rPr>
                <w:rFonts w:cs="Arial"/>
                <w:szCs w:val="20"/>
              </w:rPr>
              <w:t>X</w:t>
            </w:r>
          </w:p>
        </w:tc>
        <w:tc>
          <w:tcPr>
            <w:tcW w:w="709" w:type="dxa"/>
            <w:tcBorders>
              <w:top w:val="nil"/>
              <w:left w:val="nil"/>
              <w:bottom w:val="single" w:sz="4" w:space="0" w:color="auto"/>
              <w:right w:val="single" w:sz="4" w:space="0" w:color="auto"/>
            </w:tcBorders>
            <w:shd w:val="clear" w:color="auto" w:fill="auto"/>
            <w:noWrap/>
            <w:vAlign w:val="bottom"/>
            <w:hideMark/>
          </w:tcPr>
          <w:p w14:paraId="76823CA3"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7D5D1E24"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785A3EB0" w14:textId="77777777" w:rsidR="00A82AC3" w:rsidRPr="00491CA1" w:rsidRDefault="00A82AC3" w:rsidP="0010442E">
            <w:pPr>
              <w:jc w:val="center"/>
              <w:rPr>
                <w:rFonts w:cs="Arial"/>
                <w:szCs w:val="20"/>
              </w:rPr>
            </w:pPr>
            <w:r w:rsidRPr="00491CA1">
              <w:rPr>
                <w:rFonts w:cs="Arial"/>
                <w:szCs w:val="20"/>
              </w:rPr>
              <w:t>X</w:t>
            </w:r>
          </w:p>
        </w:tc>
        <w:tc>
          <w:tcPr>
            <w:tcW w:w="426" w:type="dxa"/>
            <w:tcBorders>
              <w:top w:val="nil"/>
              <w:left w:val="nil"/>
              <w:bottom w:val="single" w:sz="4" w:space="0" w:color="auto"/>
              <w:right w:val="single" w:sz="4" w:space="0" w:color="auto"/>
            </w:tcBorders>
            <w:shd w:val="clear" w:color="auto" w:fill="auto"/>
            <w:noWrap/>
            <w:vAlign w:val="bottom"/>
            <w:hideMark/>
          </w:tcPr>
          <w:p w14:paraId="3923F0A1" w14:textId="77777777" w:rsidR="00A82AC3" w:rsidRPr="00491CA1" w:rsidRDefault="00A82AC3" w:rsidP="0010442E">
            <w:pPr>
              <w:jc w:val="center"/>
              <w:rPr>
                <w:rFonts w:cs="Arial"/>
                <w:szCs w:val="20"/>
              </w:rPr>
            </w:pPr>
            <w:r w:rsidRPr="00491CA1">
              <w:rPr>
                <w:rFonts w:cs="Arial"/>
                <w:szCs w:val="20"/>
              </w:rPr>
              <w:t>X</w:t>
            </w:r>
          </w:p>
        </w:tc>
        <w:tc>
          <w:tcPr>
            <w:tcW w:w="657" w:type="dxa"/>
            <w:tcBorders>
              <w:top w:val="nil"/>
              <w:left w:val="nil"/>
              <w:bottom w:val="single" w:sz="4" w:space="0" w:color="auto"/>
              <w:right w:val="single" w:sz="4" w:space="0" w:color="auto"/>
            </w:tcBorders>
            <w:shd w:val="clear" w:color="auto" w:fill="auto"/>
            <w:noWrap/>
            <w:vAlign w:val="bottom"/>
            <w:hideMark/>
          </w:tcPr>
          <w:p w14:paraId="32D332B8" w14:textId="77777777" w:rsidR="00A82AC3" w:rsidRPr="00491CA1" w:rsidRDefault="00A82AC3" w:rsidP="0010442E">
            <w:pPr>
              <w:jc w:val="center"/>
              <w:rPr>
                <w:rFonts w:cs="Arial"/>
                <w:szCs w:val="20"/>
              </w:rPr>
            </w:pPr>
            <w:r w:rsidRPr="00491CA1">
              <w:rPr>
                <w:rFonts w:cs="Arial"/>
                <w:szCs w:val="20"/>
              </w:rPr>
              <w:t>X</w:t>
            </w:r>
          </w:p>
        </w:tc>
      </w:tr>
      <w:tr w:rsidR="00A82AC3" w:rsidRPr="00491CA1" w14:paraId="5038F4F6" w14:textId="77777777" w:rsidTr="0010442E">
        <w:trPr>
          <w:trHeight w:val="20"/>
        </w:trPr>
        <w:tc>
          <w:tcPr>
            <w:tcW w:w="3676" w:type="dxa"/>
            <w:tcBorders>
              <w:top w:val="nil"/>
              <w:left w:val="single" w:sz="8" w:space="0" w:color="auto"/>
              <w:bottom w:val="single" w:sz="4" w:space="0" w:color="auto"/>
              <w:right w:val="single" w:sz="4" w:space="0" w:color="auto"/>
            </w:tcBorders>
            <w:shd w:val="clear" w:color="auto" w:fill="auto"/>
            <w:hideMark/>
          </w:tcPr>
          <w:p w14:paraId="1B5B2095" w14:textId="77777777" w:rsidR="00A82AC3" w:rsidRPr="00491CA1" w:rsidRDefault="00A82AC3" w:rsidP="0010442E">
            <w:pPr>
              <w:rPr>
                <w:rFonts w:cs="Arial"/>
                <w:szCs w:val="20"/>
              </w:rPr>
            </w:pPr>
            <w:r w:rsidRPr="00491CA1">
              <w:rPr>
                <w:rFonts w:cs="Arial"/>
                <w:szCs w:val="20"/>
              </w:rPr>
              <w:t>Vaste stof ont</w:t>
            </w:r>
            <w:r>
              <w:rPr>
                <w:rFonts w:cs="Arial"/>
                <w:szCs w:val="20"/>
              </w:rPr>
              <w:t>s</w:t>
            </w:r>
            <w:r w:rsidRPr="00491CA1">
              <w:rPr>
                <w:rFonts w:cs="Arial"/>
                <w:szCs w:val="20"/>
              </w:rPr>
              <w:t>napping</w:t>
            </w:r>
          </w:p>
        </w:tc>
        <w:tc>
          <w:tcPr>
            <w:tcW w:w="567" w:type="dxa"/>
            <w:tcBorders>
              <w:top w:val="nil"/>
              <w:left w:val="nil"/>
              <w:bottom w:val="single" w:sz="4" w:space="0" w:color="auto"/>
              <w:right w:val="single" w:sz="4" w:space="0" w:color="auto"/>
            </w:tcBorders>
            <w:shd w:val="clear" w:color="auto" w:fill="auto"/>
            <w:noWrap/>
            <w:vAlign w:val="bottom"/>
            <w:hideMark/>
          </w:tcPr>
          <w:p w14:paraId="11FDC607" w14:textId="77777777" w:rsidR="00A82AC3" w:rsidRPr="00491CA1" w:rsidRDefault="00A82AC3" w:rsidP="0010442E">
            <w:pPr>
              <w:jc w:val="center"/>
              <w:rPr>
                <w:rFonts w:cs="Arial"/>
                <w:szCs w:val="20"/>
              </w:rPr>
            </w:pPr>
            <w:r w:rsidRPr="00491CA1">
              <w:rPr>
                <w:rFonts w:cs="Arial"/>
                <w:szCs w:val="20"/>
              </w:rPr>
              <w:t>X</w:t>
            </w:r>
          </w:p>
        </w:tc>
        <w:tc>
          <w:tcPr>
            <w:tcW w:w="709" w:type="dxa"/>
            <w:tcBorders>
              <w:top w:val="nil"/>
              <w:left w:val="nil"/>
              <w:bottom w:val="single" w:sz="4" w:space="0" w:color="auto"/>
              <w:right w:val="single" w:sz="4" w:space="0" w:color="auto"/>
            </w:tcBorders>
            <w:shd w:val="clear" w:color="auto" w:fill="auto"/>
            <w:noWrap/>
            <w:vAlign w:val="bottom"/>
            <w:hideMark/>
          </w:tcPr>
          <w:p w14:paraId="4FA2C279"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320B842F"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7EDACBF2" w14:textId="77777777" w:rsidR="00A82AC3" w:rsidRPr="00491CA1" w:rsidRDefault="00A82AC3" w:rsidP="0010442E">
            <w:pPr>
              <w:jc w:val="center"/>
              <w:rPr>
                <w:rFonts w:cs="Arial"/>
                <w:szCs w:val="20"/>
              </w:rPr>
            </w:pPr>
            <w:r w:rsidRPr="00491CA1">
              <w:rPr>
                <w:rFonts w:cs="Arial"/>
                <w:szCs w:val="20"/>
              </w:rPr>
              <w:t>X</w:t>
            </w:r>
          </w:p>
        </w:tc>
        <w:tc>
          <w:tcPr>
            <w:tcW w:w="426" w:type="dxa"/>
            <w:tcBorders>
              <w:top w:val="nil"/>
              <w:left w:val="nil"/>
              <w:bottom w:val="single" w:sz="4" w:space="0" w:color="auto"/>
              <w:right w:val="single" w:sz="4" w:space="0" w:color="auto"/>
            </w:tcBorders>
            <w:shd w:val="clear" w:color="auto" w:fill="auto"/>
            <w:noWrap/>
            <w:vAlign w:val="bottom"/>
            <w:hideMark/>
          </w:tcPr>
          <w:p w14:paraId="2ACF110E" w14:textId="77777777" w:rsidR="00A82AC3" w:rsidRPr="00491CA1" w:rsidRDefault="00A82AC3" w:rsidP="0010442E">
            <w:pPr>
              <w:jc w:val="center"/>
              <w:rPr>
                <w:rFonts w:cs="Arial"/>
                <w:szCs w:val="20"/>
              </w:rPr>
            </w:pPr>
            <w:r w:rsidRPr="00491CA1">
              <w:rPr>
                <w:rFonts w:cs="Arial"/>
                <w:szCs w:val="20"/>
              </w:rPr>
              <w:t>X</w:t>
            </w:r>
          </w:p>
        </w:tc>
        <w:tc>
          <w:tcPr>
            <w:tcW w:w="657" w:type="dxa"/>
            <w:tcBorders>
              <w:top w:val="nil"/>
              <w:left w:val="nil"/>
              <w:bottom w:val="single" w:sz="4" w:space="0" w:color="auto"/>
              <w:right w:val="single" w:sz="4" w:space="0" w:color="auto"/>
            </w:tcBorders>
            <w:shd w:val="clear" w:color="auto" w:fill="auto"/>
            <w:noWrap/>
            <w:vAlign w:val="bottom"/>
            <w:hideMark/>
          </w:tcPr>
          <w:p w14:paraId="64CE0F97" w14:textId="77777777" w:rsidR="00A82AC3" w:rsidRPr="00491CA1" w:rsidRDefault="00A82AC3" w:rsidP="0010442E">
            <w:pPr>
              <w:jc w:val="center"/>
              <w:rPr>
                <w:rFonts w:cs="Arial"/>
                <w:szCs w:val="20"/>
              </w:rPr>
            </w:pPr>
            <w:r w:rsidRPr="00491CA1">
              <w:rPr>
                <w:rFonts w:cs="Arial"/>
                <w:szCs w:val="20"/>
              </w:rPr>
              <w:t> </w:t>
            </w:r>
          </w:p>
        </w:tc>
      </w:tr>
      <w:tr w:rsidR="00A82AC3" w:rsidRPr="001E72F4" w14:paraId="5F2C0F8B" w14:textId="77777777" w:rsidTr="0010442E">
        <w:trPr>
          <w:trHeight w:val="20"/>
        </w:trPr>
        <w:tc>
          <w:tcPr>
            <w:tcW w:w="3676" w:type="dxa"/>
            <w:tcBorders>
              <w:top w:val="nil"/>
              <w:left w:val="single" w:sz="8" w:space="0" w:color="auto"/>
              <w:bottom w:val="single" w:sz="4" w:space="0" w:color="auto"/>
              <w:right w:val="single" w:sz="4" w:space="0" w:color="auto"/>
            </w:tcBorders>
            <w:shd w:val="clear" w:color="auto" w:fill="auto"/>
            <w:hideMark/>
          </w:tcPr>
          <w:p w14:paraId="23E0D19D" w14:textId="77777777" w:rsidR="00A82AC3" w:rsidRPr="001E72F4" w:rsidRDefault="00A82AC3" w:rsidP="0010442E">
            <w:pPr>
              <w:rPr>
                <w:rFonts w:cs="Arial"/>
                <w:szCs w:val="20"/>
              </w:rPr>
            </w:pPr>
            <w:r w:rsidRPr="001E72F4">
              <w:rPr>
                <w:rFonts w:cs="Arial"/>
                <w:szCs w:val="20"/>
              </w:rPr>
              <w:t>Ongeval</w:t>
            </w:r>
          </w:p>
        </w:tc>
        <w:tc>
          <w:tcPr>
            <w:tcW w:w="567" w:type="dxa"/>
            <w:tcBorders>
              <w:top w:val="nil"/>
              <w:left w:val="nil"/>
              <w:bottom w:val="single" w:sz="4" w:space="0" w:color="auto"/>
              <w:right w:val="single" w:sz="4" w:space="0" w:color="auto"/>
            </w:tcBorders>
            <w:shd w:val="clear" w:color="auto" w:fill="auto"/>
            <w:noWrap/>
            <w:vAlign w:val="bottom"/>
            <w:hideMark/>
          </w:tcPr>
          <w:p w14:paraId="02D63899" w14:textId="77777777" w:rsidR="00A82AC3" w:rsidRPr="001E72F4" w:rsidRDefault="00A82AC3" w:rsidP="0010442E">
            <w:pPr>
              <w:jc w:val="center"/>
              <w:rPr>
                <w:rFonts w:cs="Arial"/>
                <w:szCs w:val="20"/>
              </w:rPr>
            </w:pPr>
            <w:r w:rsidRPr="001E72F4">
              <w:rPr>
                <w:rFonts w:cs="Arial"/>
                <w:szCs w:val="20"/>
              </w:rPr>
              <w:t>X</w:t>
            </w:r>
          </w:p>
        </w:tc>
        <w:tc>
          <w:tcPr>
            <w:tcW w:w="709" w:type="dxa"/>
            <w:tcBorders>
              <w:top w:val="nil"/>
              <w:left w:val="nil"/>
              <w:bottom w:val="single" w:sz="4" w:space="0" w:color="auto"/>
              <w:right w:val="single" w:sz="4" w:space="0" w:color="auto"/>
            </w:tcBorders>
            <w:shd w:val="clear" w:color="auto" w:fill="auto"/>
            <w:noWrap/>
            <w:vAlign w:val="bottom"/>
            <w:hideMark/>
          </w:tcPr>
          <w:p w14:paraId="6F4600C6" w14:textId="77777777" w:rsidR="00A82AC3" w:rsidRPr="001E72F4" w:rsidRDefault="00A82AC3" w:rsidP="0010442E">
            <w:pPr>
              <w:jc w:val="center"/>
              <w:rPr>
                <w:rFonts w:cs="Arial"/>
                <w:szCs w:val="20"/>
              </w:rPr>
            </w:pPr>
            <w:r w:rsidRPr="001E72F4">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6B9898CD" w14:textId="77777777" w:rsidR="00A82AC3" w:rsidRPr="001E72F4" w:rsidRDefault="00A82AC3" w:rsidP="0010442E">
            <w:pPr>
              <w:jc w:val="center"/>
              <w:rPr>
                <w:rFonts w:cs="Arial"/>
                <w:szCs w:val="20"/>
              </w:rPr>
            </w:pPr>
            <w:r w:rsidRPr="001E72F4">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582ADE64" w14:textId="77777777" w:rsidR="00A82AC3" w:rsidRPr="001E72F4" w:rsidRDefault="00A82AC3" w:rsidP="0010442E">
            <w:pPr>
              <w:rPr>
                <w:rFonts w:cs="Arial"/>
                <w:szCs w:val="20"/>
              </w:rPr>
            </w:pPr>
            <w:r w:rsidRPr="001E72F4">
              <w:rPr>
                <w:rFonts w:cs="Arial"/>
                <w:szCs w:val="20"/>
              </w:rPr>
              <w:t> </w:t>
            </w:r>
          </w:p>
        </w:tc>
        <w:tc>
          <w:tcPr>
            <w:tcW w:w="426" w:type="dxa"/>
            <w:tcBorders>
              <w:top w:val="nil"/>
              <w:left w:val="nil"/>
              <w:bottom w:val="single" w:sz="4" w:space="0" w:color="auto"/>
              <w:right w:val="single" w:sz="4" w:space="0" w:color="auto"/>
            </w:tcBorders>
            <w:shd w:val="clear" w:color="auto" w:fill="auto"/>
            <w:noWrap/>
            <w:vAlign w:val="bottom"/>
            <w:hideMark/>
          </w:tcPr>
          <w:p w14:paraId="7FA28E25" w14:textId="77777777" w:rsidR="00A82AC3" w:rsidRPr="001E72F4" w:rsidRDefault="00A82AC3" w:rsidP="0010442E">
            <w:pPr>
              <w:jc w:val="center"/>
              <w:rPr>
                <w:rFonts w:cs="Arial"/>
                <w:szCs w:val="20"/>
              </w:rPr>
            </w:pPr>
            <w:r w:rsidRPr="001E72F4">
              <w:rPr>
                <w:rFonts w:cs="Arial"/>
                <w:szCs w:val="20"/>
              </w:rPr>
              <w:t>X</w:t>
            </w:r>
          </w:p>
        </w:tc>
        <w:tc>
          <w:tcPr>
            <w:tcW w:w="657" w:type="dxa"/>
            <w:tcBorders>
              <w:top w:val="nil"/>
              <w:left w:val="nil"/>
              <w:bottom w:val="single" w:sz="4" w:space="0" w:color="auto"/>
              <w:right w:val="single" w:sz="4" w:space="0" w:color="auto"/>
            </w:tcBorders>
            <w:shd w:val="clear" w:color="auto" w:fill="auto"/>
            <w:noWrap/>
            <w:vAlign w:val="bottom"/>
            <w:hideMark/>
          </w:tcPr>
          <w:p w14:paraId="1A343042" w14:textId="77777777" w:rsidR="00A82AC3" w:rsidRPr="001E72F4" w:rsidRDefault="00A82AC3" w:rsidP="0010442E">
            <w:pPr>
              <w:jc w:val="center"/>
              <w:rPr>
                <w:rFonts w:cs="Arial"/>
                <w:szCs w:val="20"/>
              </w:rPr>
            </w:pPr>
            <w:r w:rsidRPr="001E72F4">
              <w:rPr>
                <w:rFonts w:cs="Arial"/>
                <w:szCs w:val="20"/>
              </w:rPr>
              <w:t>X</w:t>
            </w:r>
          </w:p>
        </w:tc>
      </w:tr>
      <w:tr w:rsidR="00A82AC3" w:rsidRPr="00491CA1" w14:paraId="147FB91D" w14:textId="77777777" w:rsidTr="0010442E">
        <w:trPr>
          <w:trHeight w:val="20"/>
        </w:trPr>
        <w:tc>
          <w:tcPr>
            <w:tcW w:w="3676" w:type="dxa"/>
            <w:tcBorders>
              <w:top w:val="nil"/>
              <w:left w:val="single" w:sz="8" w:space="0" w:color="auto"/>
              <w:bottom w:val="single" w:sz="4" w:space="0" w:color="auto"/>
              <w:right w:val="single" w:sz="4" w:space="0" w:color="auto"/>
            </w:tcBorders>
            <w:shd w:val="clear" w:color="auto" w:fill="auto"/>
            <w:hideMark/>
          </w:tcPr>
          <w:p w14:paraId="68081267" w14:textId="77777777" w:rsidR="00A82AC3" w:rsidRPr="00491CA1" w:rsidRDefault="00A82AC3" w:rsidP="0010442E">
            <w:pPr>
              <w:rPr>
                <w:rFonts w:cs="Arial"/>
                <w:szCs w:val="20"/>
              </w:rPr>
            </w:pPr>
            <w:r w:rsidRPr="00491CA1">
              <w:rPr>
                <w:rFonts w:cs="Arial"/>
                <w:szCs w:val="20"/>
              </w:rPr>
              <w:t>Externe calamiteit (schuilen/</w:t>
            </w:r>
            <w:r w:rsidRPr="00491CA1">
              <w:rPr>
                <w:rFonts w:cs="Arial"/>
                <w:szCs w:val="20"/>
              </w:rPr>
              <w:br/>
              <w:t>ontruimen)</w:t>
            </w:r>
          </w:p>
        </w:tc>
        <w:tc>
          <w:tcPr>
            <w:tcW w:w="567" w:type="dxa"/>
            <w:tcBorders>
              <w:top w:val="nil"/>
              <w:left w:val="nil"/>
              <w:bottom w:val="single" w:sz="4" w:space="0" w:color="auto"/>
              <w:right w:val="single" w:sz="4" w:space="0" w:color="auto"/>
            </w:tcBorders>
            <w:shd w:val="clear" w:color="auto" w:fill="auto"/>
            <w:noWrap/>
            <w:vAlign w:val="bottom"/>
            <w:hideMark/>
          </w:tcPr>
          <w:p w14:paraId="18B6EA43" w14:textId="77777777" w:rsidR="00A82AC3" w:rsidRPr="00491CA1" w:rsidRDefault="00A82AC3" w:rsidP="0010442E">
            <w:pPr>
              <w:jc w:val="center"/>
              <w:rPr>
                <w:rFonts w:cs="Arial"/>
                <w:szCs w:val="20"/>
              </w:rPr>
            </w:pPr>
            <w:r w:rsidRPr="00491CA1">
              <w:rPr>
                <w:rFonts w:cs="Arial"/>
                <w:szCs w:val="20"/>
              </w:rPr>
              <w:t>X</w:t>
            </w:r>
          </w:p>
        </w:tc>
        <w:tc>
          <w:tcPr>
            <w:tcW w:w="709" w:type="dxa"/>
            <w:tcBorders>
              <w:top w:val="nil"/>
              <w:left w:val="nil"/>
              <w:bottom w:val="single" w:sz="4" w:space="0" w:color="auto"/>
              <w:right w:val="single" w:sz="4" w:space="0" w:color="auto"/>
            </w:tcBorders>
            <w:shd w:val="clear" w:color="auto" w:fill="auto"/>
            <w:noWrap/>
            <w:vAlign w:val="bottom"/>
            <w:hideMark/>
          </w:tcPr>
          <w:p w14:paraId="3C45D4F2"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5E072220"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52B51A23" w14:textId="77777777" w:rsidR="00A82AC3" w:rsidRPr="00491CA1" w:rsidRDefault="00A82AC3" w:rsidP="0010442E">
            <w:pPr>
              <w:jc w:val="center"/>
              <w:rPr>
                <w:rFonts w:cs="Arial"/>
                <w:szCs w:val="20"/>
              </w:rPr>
            </w:pPr>
            <w:r w:rsidRPr="00491CA1">
              <w:rPr>
                <w:rFonts w:cs="Arial"/>
                <w:szCs w:val="20"/>
              </w:rPr>
              <w:t>X</w:t>
            </w:r>
          </w:p>
        </w:tc>
        <w:tc>
          <w:tcPr>
            <w:tcW w:w="426" w:type="dxa"/>
            <w:tcBorders>
              <w:top w:val="nil"/>
              <w:left w:val="nil"/>
              <w:bottom w:val="single" w:sz="4" w:space="0" w:color="auto"/>
              <w:right w:val="single" w:sz="4" w:space="0" w:color="auto"/>
            </w:tcBorders>
            <w:shd w:val="clear" w:color="auto" w:fill="auto"/>
            <w:noWrap/>
            <w:vAlign w:val="bottom"/>
            <w:hideMark/>
          </w:tcPr>
          <w:p w14:paraId="08B89BDE" w14:textId="77777777" w:rsidR="00A82AC3" w:rsidRPr="00491CA1" w:rsidRDefault="00A82AC3" w:rsidP="0010442E">
            <w:pPr>
              <w:jc w:val="center"/>
              <w:rPr>
                <w:rFonts w:cs="Arial"/>
                <w:szCs w:val="20"/>
              </w:rPr>
            </w:pPr>
            <w:r w:rsidRPr="00491CA1">
              <w:rPr>
                <w:rFonts w:cs="Arial"/>
                <w:szCs w:val="20"/>
              </w:rPr>
              <w:t>X</w:t>
            </w:r>
          </w:p>
        </w:tc>
        <w:tc>
          <w:tcPr>
            <w:tcW w:w="657" w:type="dxa"/>
            <w:tcBorders>
              <w:top w:val="nil"/>
              <w:left w:val="nil"/>
              <w:bottom w:val="single" w:sz="4" w:space="0" w:color="auto"/>
              <w:right w:val="single" w:sz="4" w:space="0" w:color="auto"/>
            </w:tcBorders>
            <w:shd w:val="clear" w:color="auto" w:fill="auto"/>
            <w:noWrap/>
            <w:vAlign w:val="bottom"/>
            <w:hideMark/>
          </w:tcPr>
          <w:p w14:paraId="2D403D63" w14:textId="77777777" w:rsidR="00A82AC3" w:rsidRPr="00491CA1" w:rsidRDefault="00A82AC3" w:rsidP="0010442E">
            <w:pPr>
              <w:jc w:val="center"/>
              <w:rPr>
                <w:rFonts w:cs="Arial"/>
                <w:szCs w:val="20"/>
              </w:rPr>
            </w:pPr>
            <w:r w:rsidRPr="00491CA1">
              <w:rPr>
                <w:rFonts w:cs="Arial"/>
                <w:szCs w:val="20"/>
              </w:rPr>
              <w:t>X*</w:t>
            </w:r>
          </w:p>
        </w:tc>
      </w:tr>
      <w:tr w:rsidR="00A82AC3" w:rsidRPr="00491CA1" w14:paraId="34607FC8" w14:textId="77777777" w:rsidTr="0010442E">
        <w:trPr>
          <w:trHeight w:val="20"/>
        </w:trPr>
        <w:tc>
          <w:tcPr>
            <w:tcW w:w="3676" w:type="dxa"/>
            <w:tcBorders>
              <w:top w:val="nil"/>
              <w:left w:val="single" w:sz="8" w:space="0" w:color="auto"/>
              <w:bottom w:val="single" w:sz="4" w:space="0" w:color="auto"/>
              <w:right w:val="single" w:sz="4" w:space="0" w:color="auto"/>
            </w:tcBorders>
            <w:shd w:val="clear" w:color="auto" w:fill="auto"/>
            <w:hideMark/>
          </w:tcPr>
          <w:p w14:paraId="02ED3F37" w14:textId="77777777" w:rsidR="00A82AC3" w:rsidRPr="00491CA1" w:rsidRDefault="00A82AC3" w:rsidP="0010442E">
            <w:pPr>
              <w:rPr>
                <w:rFonts w:cs="Arial"/>
                <w:szCs w:val="20"/>
              </w:rPr>
            </w:pPr>
            <w:r w:rsidRPr="00491CA1">
              <w:rPr>
                <w:rFonts w:cs="Arial"/>
                <w:szCs w:val="20"/>
              </w:rPr>
              <w:t>Ontruiming</w:t>
            </w:r>
          </w:p>
        </w:tc>
        <w:tc>
          <w:tcPr>
            <w:tcW w:w="567" w:type="dxa"/>
            <w:tcBorders>
              <w:top w:val="nil"/>
              <w:left w:val="nil"/>
              <w:bottom w:val="single" w:sz="4" w:space="0" w:color="auto"/>
              <w:right w:val="single" w:sz="4" w:space="0" w:color="auto"/>
            </w:tcBorders>
            <w:shd w:val="clear" w:color="auto" w:fill="auto"/>
            <w:noWrap/>
            <w:vAlign w:val="bottom"/>
            <w:hideMark/>
          </w:tcPr>
          <w:p w14:paraId="629EE4DD" w14:textId="77777777" w:rsidR="00A82AC3" w:rsidRPr="00491CA1" w:rsidRDefault="00A82AC3" w:rsidP="0010442E">
            <w:pPr>
              <w:jc w:val="center"/>
              <w:rPr>
                <w:rFonts w:cs="Arial"/>
                <w:szCs w:val="20"/>
              </w:rPr>
            </w:pPr>
            <w:r w:rsidRPr="00491CA1">
              <w:rPr>
                <w:rFonts w:cs="Arial"/>
                <w:szCs w:val="20"/>
              </w:rPr>
              <w:t>X</w:t>
            </w:r>
          </w:p>
        </w:tc>
        <w:tc>
          <w:tcPr>
            <w:tcW w:w="709" w:type="dxa"/>
            <w:tcBorders>
              <w:top w:val="nil"/>
              <w:left w:val="nil"/>
              <w:bottom w:val="single" w:sz="4" w:space="0" w:color="auto"/>
              <w:right w:val="single" w:sz="4" w:space="0" w:color="auto"/>
            </w:tcBorders>
            <w:shd w:val="clear" w:color="auto" w:fill="auto"/>
            <w:noWrap/>
            <w:vAlign w:val="bottom"/>
            <w:hideMark/>
          </w:tcPr>
          <w:p w14:paraId="04BEE1DC"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29EB6ACC" w14:textId="77777777" w:rsidR="00A82AC3" w:rsidRPr="00491CA1" w:rsidRDefault="00A82AC3" w:rsidP="0010442E">
            <w:pPr>
              <w:jc w:val="center"/>
              <w:rPr>
                <w:rFonts w:cs="Arial"/>
                <w:szCs w:val="20"/>
              </w:rPr>
            </w:pPr>
            <w:r w:rsidRPr="00491CA1">
              <w:rPr>
                <w:rFonts w:cs="Arial"/>
                <w:szCs w:val="20"/>
              </w:rPr>
              <w:t>X</w:t>
            </w:r>
          </w:p>
        </w:tc>
        <w:tc>
          <w:tcPr>
            <w:tcW w:w="425" w:type="dxa"/>
            <w:tcBorders>
              <w:top w:val="nil"/>
              <w:left w:val="nil"/>
              <w:bottom w:val="single" w:sz="4" w:space="0" w:color="auto"/>
              <w:right w:val="single" w:sz="4" w:space="0" w:color="auto"/>
            </w:tcBorders>
            <w:shd w:val="clear" w:color="auto" w:fill="auto"/>
            <w:noWrap/>
            <w:vAlign w:val="bottom"/>
            <w:hideMark/>
          </w:tcPr>
          <w:p w14:paraId="476CDE97" w14:textId="77777777" w:rsidR="00A82AC3" w:rsidRPr="00491CA1" w:rsidRDefault="00A82AC3" w:rsidP="0010442E">
            <w:pPr>
              <w:jc w:val="center"/>
              <w:rPr>
                <w:rFonts w:cs="Arial"/>
                <w:szCs w:val="20"/>
              </w:rPr>
            </w:pPr>
            <w:r w:rsidRPr="00491CA1">
              <w:rPr>
                <w:rFonts w:cs="Arial"/>
                <w:szCs w:val="20"/>
              </w:rPr>
              <w:t>X</w:t>
            </w:r>
          </w:p>
        </w:tc>
        <w:tc>
          <w:tcPr>
            <w:tcW w:w="426" w:type="dxa"/>
            <w:tcBorders>
              <w:top w:val="nil"/>
              <w:left w:val="nil"/>
              <w:bottom w:val="single" w:sz="4" w:space="0" w:color="auto"/>
              <w:right w:val="single" w:sz="4" w:space="0" w:color="auto"/>
            </w:tcBorders>
            <w:shd w:val="clear" w:color="auto" w:fill="auto"/>
            <w:noWrap/>
            <w:vAlign w:val="bottom"/>
            <w:hideMark/>
          </w:tcPr>
          <w:p w14:paraId="36A40F76" w14:textId="77777777" w:rsidR="00A82AC3" w:rsidRPr="00491CA1" w:rsidRDefault="00A82AC3" w:rsidP="0010442E">
            <w:pPr>
              <w:jc w:val="center"/>
              <w:rPr>
                <w:rFonts w:cs="Arial"/>
                <w:szCs w:val="20"/>
              </w:rPr>
            </w:pPr>
            <w:r w:rsidRPr="00491CA1">
              <w:rPr>
                <w:rFonts w:cs="Arial"/>
                <w:szCs w:val="20"/>
              </w:rPr>
              <w:t>X</w:t>
            </w:r>
          </w:p>
        </w:tc>
        <w:tc>
          <w:tcPr>
            <w:tcW w:w="657" w:type="dxa"/>
            <w:tcBorders>
              <w:top w:val="nil"/>
              <w:left w:val="nil"/>
              <w:bottom w:val="single" w:sz="4" w:space="0" w:color="auto"/>
              <w:right w:val="single" w:sz="4" w:space="0" w:color="auto"/>
            </w:tcBorders>
            <w:shd w:val="clear" w:color="auto" w:fill="auto"/>
            <w:noWrap/>
            <w:vAlign w:val="bottom"/>
            <w:hideMark/>
          </w:tcPr>
          <w:p w14:paraId="4EF1FC15" w14:textId="77777777" w:rsidR="00A82AC3" w:rsidRPr="00491CA1" w:rsidRDefault="00A82AC3" w:rsidP="0010442E">
            <w:pPr>
              <w:jc w:val="center"/>
              <w:rPr>
                <w:rFonts w:cs="Arial"/>
                <w:szCs w:val="20"/>
              </w:rPr>
            </w:pPr>
            <w:r w:rsidRPr="00491CA1">
              <w:rPr>
                <w:rFonts w:cs="Arial"/>
                <w:szCs w:val="20"/>
              </w:rPr>
              <w:t>X*</w:t>
            </w:r>
          </w:p>
        </w:tc>
      </w:tr>
    </w:tbl>
    <w:p w14:paraId="3902882A" w14:textId="77777777" w:rsidR="00DC53C0" w:rsidRDefault="00DC53C0" w:rsidP="00DC53C0"/>
    <w:p w14:paraId="763FBCA3" w14:textId="2710A879" w:rsidR="0059713A" w:rsidRDefault="0059713A" w:rsidP="009F44DF">
      <w:pPr>
        <w:pStyle w:val="Kop2"/>
        <w:tabs>
          <w:tab w:val="num" w:pos="540"/>
        </w:tabs>
        <w:ind w:left="540" w:hanging="540"/>
      </w:pPr>
      <w:bookmarkStart w:id="26" w:name="_Toc374368034"/>
      <w:r w:rsidRPr="00797889">
        <w:lastRenderedPageBreak/>
        <w:t>Middelen ter beheersing van ee</w:t>
      </w:r>
      <w:r w:rsidRPr="00D70650">
        <w:t>n calamiteit</w:t>
      </w:r>
      <w:bookmarkEnd w:id="26"/>
    </w:p>
    <w:p w14:paraId="0634BDD7" w14:textId="77777777" w:rsidR="0059713A" w:rsidRDefault="0059713A" w:rsidP="0092546A">
      <w:pPr>
        <w:pStyle w:val="Kop3"/>
        <w:tabs>
          <w:tab w:val="clear" w:pos="360"/>
          <w:tab w:val="num" w:pos="426"/>
        </w:tabs>
        <w:ind w:left="426" w:hanging="426"/>
      </w:pPr>
      <w:bookmarkStart w:id="27" w:name="_Toc374368035"/>
      <w:r>
        <w:t>Aanwezige middelen</w:t>
      </w:r>
      <w:bookmarkEnd w:id="27"/>
    </w:p>
    <w:p w14:paraId="3063A810" w14:textId="77777777" w:rsidR="00BD6E82" w:rsidRDefault="00BD6E82" w:rsidP="00BD6E82"/>
    <w:p w14:paraId="7A33482C" w14:textId="2AD31BF8" w:rsidR="00BD6E82" w:rsidRDefault="00BD6E82" w:rsidP="00BD6E82">
      <w:r>
        <w:t xml:space="preserve">Hieronder zijn de aanwezige middelen algemeen beschreven. De bedrijfsspecifieke gegevens van </w:t>
      </w:r>
      <w:r w:rsidR="007A6495">
        <w:t>POR</w:t>
      </w:r>
      <w:r w:rsidR="00D34816">
        <w:t xml:space="preserve"> Rotterdam</w:t>
      </w:r>
      <w:r>
        <w:t xml:space="preserve"> BV zijn </w:t>
      </w:r>
      <w:r w:rsidR="006F6D74">
        <w:t xml:space="preserve">aanwezig in het digitaal handboek; </w:t>
      </w:r>
      <w:proofErr w:type="spellStart"/>
      <w:r w:rsidR="00CC05D0">
        <w:t>Bedrijfs</w:t>
      </w:r>
      <w:proofErr w:type="spellEnd"/>
      <w:r w:rsidR="00E00185">
        <w:t xml:space="preserve"> Noodplan</w:t>
      </w:r>
      <w:r w:rsidR="006F6D74">
        <w:t>.</w:t>
      </w:r>
    </w:p>
    <w:p w14:paraId="1C64C270" w14:textId="77777777" w:rsidR="00BD6E82" w:rsidRPr="00BD6E82" w:rsidRDefault="00BD6E82" w:rsidP="00BD6E82"/>
    <w:p w14:paraId="6083FF4E" w14:textId="77777777" w:rsidR="0059713A" w:rsidRDefault="0059713A" w:rsidP="00CE61D1">
      <w:pPr>
        <w:pStyle w:val="Kop4"/>
      </w:pPr>
      <w:bookmarkStart w:id="28" w:name="_Toc374368036"/>
      <w:r w:rsidRPr="002D6BBA">
        <w:t>Het brandblusnet</w:t>
      </w:r>
      <w:bookmarkEnd w:id="28"/>
    </w:p>
    <w:p w14:paraId="42E62B27" w14:textId="04E515E2" w:rsidR="0059713A" w:rsidRDefault="007A6495" w:rsidP="0059713A">
      <w:r>
        <w:t>POR</w:t>
      </w:r>
      <w:r w:rsidR="0059713A" w:rsidRPr="008E3267">
        <w:t xml:space="preserve"> beschikt over een ondergronds bluswaterleidingnet. Het net is als ringsysteem uitgevoerd met op regelmatige afstanden geplaatste hydranten. </w:t>
      </w:r>
      <w:r w:rsidR="0059713A">
        <w:t xml:space="preserve">De hydranten zijn voorzien van twee brandkranen met 2½" </w:t>
      </w:r>
      <w:proofErr w:type="spellStart"/>
      <w:r w:rsidR="0059713A">
        <w:t>Storz</w:t>
      </w:r>
      <w:proofErr w:type="spellEnd"/>
      <w:r w:rsidR="0059713A">
        <w:t>-koppelingen en een 5" brandweeraansluiting. Deze hy</w:t>
      </w:r>
      <w:r w:rsidR="0059713A">
        <w:softHyphen/>
        <w:t>dranten hebben een drainsysteem. Dit betekent, dat wanneer de hydrant geheel is geopend, de drain dicht staat en bij een geheel gesloten hydra</w:t>
      </w:r>
      <w:r w:rsidR="006F6D74">
        <w:t>nt, de drain open staat.</w:t>
      </w:r>
    </w:p>
    <w:p w14:paraId="13124C84" w14:textId="77777777" w:rsidR="0059713A" w:rsidRDefault="0059713A" w:rsidP="0059713A">
      <w:pPr>
        <w:rPr>
          <w:rFonts w:cs="Arial"/>
        </w:rPr>
      </w:pPr>
    </w:p>
    <w:p w14:paraId="400E1329" w14:textId="77777777" w:rsidR="0059713A" w:rsidRDefault="006F6D74" w:rsidP="0059713A">
      <w:r>
        <w:rPr>
          <w:rFonts w:cs="Arial"/>
        </w:rPr>
        <w:t>In het bluswaternet zijn b</w:t>
      </w:r>
      <w:r w:rsidR="0059713A" w:rsidRPr="008E3267">
        <w:rPr>
          <w:rFonts w:cs="Arial"/>
        </w:rPr>
        <w:t xml:space="preserve">lokafsluiters </w:t>
      </w:r>
      <w:r>
        <w:rPr>
          <w:rFonts w:cs="Arial"/>
        </w:rPr>
        <w:t xml:space="preserve">aanwezig die </w:t>
      </w:r>
      <w:r w:rsidR="0059713A" w:rsidRPr="008E3267">
        <w:rPr>
          <w:rFonts w:cs="Arial"/>
        </w:rPr>
        <w:t>gedeeltelijke afsluit</w:t>
      </w:r>
      <w:r>
        <w:rPr>
          <w:rFonts w:cs="Arial"/>
        </w:rPr>
        <w:t xml:space="preserve">en van een deel van het </w:t>
      </w:r>
      <w:r w:rsidR="0059713A" w:rsidRPr="001F6FC8">
        <w:t>net mogelijk</w:t>
      </w:r>
      <w:r>
        <w:t xml:space="preserve"> maken</w:t>
      </w:r>
      <w:r w:rsidR="0059713A" w:rsidRPr="001F6FC8">
        <w:t xml:space="preserve">, zonder dat voor de andere gedeelten de watervoorziening in gevaar komt. </w:t>
      </w:r>
    </w:p>
    <w:p w14:paraId="7701D000" w14:textId="77777777" w:rsidR="0059713A" w:rsidRDefault="0059713A" w:rsidP="0059713A"/>
    <w:p w14:paraId="5F552E62" w14:textId="77777777" w:rsidR="0059713A" w:rsidRDefault="0059713A" w:rsidP="00CE61D1">
      <w:pPr>
        <w:pStyle w:val="Kop4"/>
      </w:pPr>
      <w:bookmarkStart w:id="29" w:name="_Toc374368041"/>
      <w:r w:rsidRPr="002D6BBA">
        <w:t>Kleine blusmiddelen</w:t>
      </w:r>
      <w:bookmarkEnd w:id="29"/>
    </w:p>
    <w:p w14:paraId="61E13BC4" w14:textId="77777777" w:rsidR="0059713A" w:rsidRDefault="0059713A" w:rsidP="00734C6F">
      <w:pPr>
        <w:pStyle w:val="Lijstopsomteken2"/>
      </w:pPr>
      <w:r>
        <w:t xml:space="preserve">Verspreid over het gehele </w:t>
      </w:r>
      <w:r w:rsidRPr="008E3267">
        <w:t xml:space="preserve">bedrijfsterrein </w:t>
      </w:r>
      <w:r>
        <w:t>zijn</w:t>
      </w:r>
      <w:r w:rsidRPr="008E3267">
        <w:t xml:space="preserve"> brandblussers (CO</w:t>
      </w:r>
      <w:r w:rsidRPr="008E3267">
        <w:rPr>
          <w:vertAlign w:val="subscript"/>
        </w:rPr>
        <w:t xml:space="preserve">2 </w:t>
      </w:r>
      <w:r w:rsidRPr="008E3267">
        <w:t>en poeder</w:t>
      </w:r>
      <w:r w:rsidR="0033227D">
        <w:t xml:space="preserve"> blussers</w:t>
      </w:r>
      <w:r w:rsidRPr="008E3267">
        <w:t>) aanwezig.</w:t>
      </w:r>
    </w:p>
    <w:p w14:paraId="18BECA10" w14:textId="77777777" w:rsidR="0033227D" w:rsidRDefault="0059713A" w:rsidP="00734C6F">
      <w:pPr>
        <w:pStyle w:val="Lijstopsomteken2"/>
      </w:pPr>
      <w:r>
        <w:t xml:space="preserve">Verspreid over het gehele bedrijfsterrein zijn </w:t>
      </w:r>
      <w:r w:rsidRPr="008E3267">
        <w:t>verzegelde kasten aanwezig waarin zich slangen, schuimspuitstukken, watergordijnsproeiers en gereed</w:t>
      </w:r>
      <w:r w:rsidR="0033227D">
        <w:t xml:space="preserve">schappen bevinden. </w:t>
      </w:r>
    </w:p>
    <w:p w14:paraId="6A5A84F4" w14:textId="77777777" w:rsidR="0059713A" w:rsidRDefault="0059713A" w:rsidP="00734C6F">
      <w:pPr>
        <w:pStyle w:val="Lijstopsomteken2"/>
      </w:pPr>
      <w:r>
        <w:t xml:space="preserve">Op diverse plaatsen op het terrein bevinden zich </w:t>
      </w:r>
      <w:r w:rsidRPr="008E3267">
        <w:t>blusdekens.</w:t>
      </w:r>
    </w:p>
    <w:p w14:paraId="2DAB66E0" w14:textId="77777777" w:rsidR="0033227D" w:rsidRDefault="0033227D" w:rsidP="00734C6F">
      <w:pPr>
        <w:pStyle w:val="Lijstopsomteken2"/>
      </w:pPr>
      <w:r>
        <w:t xml:space="preserve">Alle </w:t>
      </w:r>
      <w:r w:rsidR="0059713A">
        <w:t xml:space="preserve">plaatsen zijn duidelijk voorzien van pictogrammen en aanduidingen. </w:t>
      </w:r>
    </w:p>
    <w:p w14:paraId="239657DF" w14:textId="77777777" w:rsidR="0059713A" w:rsidRDefault="0059713A" w:rsidP="00734C6F">
      <w:pPr>
        <w:pStyle w:val="Lijstopsomteken2"/>
      </w:pPr>
      <w:r>
        <w:t>De verzegelde kasten zijn voorzien van een opschrift met de inhoud van de kast.</w:t>
      </w:r>
    </w:p>
    <w:p w14:paraId="59B5DE33" w14:textId="77777777" w:rsidR="0059713A" w:rsidRDefault="0059713A" w:rsidP="0059713A"/>
    <w:p w14:paraId="311A42B7" w14:textId="77777777" w:rsidR="0059713A" w:rsidRDefault="0059713A" w:rsidP="00CE61D1">
      <w:pPr>
        <w:pStyle w:val="Kop4"/>
      </w:pPr>
      <w:bookmarkStart w:id="30" w:name="_Toc374368042"/>
      <w:r w:rsidRPr="002D6BBA">
        <w:t>Communicatiemiddelen</w:t>
      </w:r>
      <w:bookmarkEnd w:id="30"/>
    </w:p>
    <w:p w14:paraId="6F1ABCF9" w14:textId="77777777" w:rsidR="0059713A" w:rsidRPr="004B1786" w:rsidRDefault="0059713A" w:rsidP="0059713A"/>
    <w:p w14:paraId="6FD07FA9" w14:textId="77777777" w:rsidR="0059713A" w:rsidRPr="004B1786" w:rsidRDefault="0059713A" w:rsidP="00683048">
      <w:pPr>
        <w:keepNext/>
        <w:rPr>
          <w:u w:val="single"/>
        </w:rPr>
      </w:pPr>
      <w:r w:rsidRPr="004B1786">
        <w:rPr>
          <w:u w:val="single"/>
        </w:rPr>
        <w:t>Portofoons</w:t>
      </w:r>
    </w:p>
    <w:p w14:paraId="2CBE631E" w14:textId="6B48BC2F" w:rsidR="0033227D" w:rsidRDefault="0059713A" w:rsidP="0059713A">
      <w:r>
        <w:t xml:space="preserve">Ten behoeve van de interne communicatie </w:t>
      </w:r>
      <w:r w:rsidR="00CC05D0">
        <w:t xml:space="preserve">is een </w:t>
      </w:r>
      <w:r>
        <w:t>portofoons</w:t>
      </w:r>
      <w:r w:rsidR="0033227D">
        <w:t xml:space="preserve"> (Ex)</w:t>
      </w:r>
      <w:r>
        <w:t xml:space="preserve"> en een moederstation in de </w:t>
      </w:r>
      <w:r w:rsidR="00CC05D0">
        <w:t>portiersloge</w:t>
      </w:r>
      <w:r>
        <w:t xml:space="preserve"> </w:t>
      </w:r>
      <w:r w:rsidR="00CC05D0">
        <w:t xml:space="preserve">van </w:t>
      </w:r>
      <w:r w:rsidR="007A6495">
        <w:t>het terrein 5210</w:t>
      </w:r>
      <w:r w:rsidR="00CC05D0">
        <w:t xml:space="preserve"> </w:t>
      </w:r>
      <w:r>
        <w:t xml:space="preserve">aanwezig. </w:t>
      </w:r>
    </w:p>
    <w:p w14:paraId="1EED3EF5" w14:textId="74140B72" w:rsidR="0059713A" w:rsidRDefault="0059713A" w:rsidP="0059713A">
      <w:r>
        <w:t xml:space="preserve">Bij een incident kan de calamiteitenorganisatie van </w:t>
      </w:r>
      <w:r w:rsidR="00CC05D0">
        <w:t>deze</w:t>
      </w:r>
      <w:r>
        <w:t xml:space="preserve"> portofoon</w:t>
      </w:r>
      <w:r w:rsidR="0033227D">
        <w:t xml:space="preserve"> (Ex)</w:t>
      </w:r>
      <w:r>
        <w:t xml:space="preserve"> gebruik maken.</w:t>
      </w:r>
      <w:r w:rsidR="0033227D">
        <w:t xml:space="preserve"> Deze staa</w:t>
      </w:r>
      <w:r w:rsidR="00CC05D0">
        <w:t>t</w:t>
      </w:r>
      <w:r w:rsidR="0033227D">
        <w:t xml:space="preserve"> opgesteld in de portiersloge.</w:t>
      </w:r>
    </w:p>
    <w:p w14:paraId="0E94F44E" w14:textId="77777777" w:rsidR="0033227D" w:rsidRDefault="0033227D" w:rsidP="0059713A">
      <w:r>
        <w:t>Voor het portofoonverkeer zijn drie kanalen beschikbaar. Twee kanalen worden gebruikt voor het operationele portofoonverkeer, één kanaal als calamiteitenkanaal.</w:t>
      </w:r>
    </w:p>
    <w:p w14:paraId="036D09C4" w14:textId="77777777" w:rsidR="0059713A" w:rsidRDefault="0059713A" w:rsidP="0059713A"/>
    <w:p w14:paraId="091C44E0" w14:textId="77777777" w:rsidR="0059713A" w:rsidRDefault="0059713A" w:rsidP="0059713A">
      <w:pPr>
        <w:rPr>
          <w:u w:val="single"/>
        </w:rPr>
      </w:pPr>
      <w:r w:rsidRPr="004B1786">
        <w:rPr>
          <w:u w:val="single"/>
        </w:rPr>
        <w:t>GSM</w:t>
      </w:r>
    </w:p>
    <w:p w14:paraId="1C8B0059" w14:textId="4590D5D2" w:rsidR="00B84357" w:rsidRDefault="0059713A" w:rsidP="0059713A">
      <w:r>
        <w:t xml:space="preserve">Alle leden van het </w:t>
      </w:r>
      <w:r w:rsidR="00CC05D0">
        <w:t>project</w:t>
      </w:r>
      <w:r>
        <w:t xml:space="preserve">team beschikken over een intrinsiek veilige mobiele telefoon. </w:t>
      </w:r>
    </w:p>
    <w:p w14:paraId="656EC61B" w14:textId="77777777" w:rsidR="00CC05D0" w:rsidRDefault="00CC05D0" w:rsidP="0051187C">
      <w:pPr>
        <w:keepNext/>
        <w:rPr>
          <w:u w:val="single"/>
        </w:rPr>
      </w:pPr>
    </w:p>
    <w:p w14:paraId="66FD4F92" w14:textId="3B1666B3" w:rsidR="0059713A" w:rsidRPr="009C2BBF" w:rsidRDefault="0059713A" w:rsidP="0051187C">
      <w:pPr>
        <w:keepNext/>
        <w:rPr>
          <w:u w:val="single"/>
        </w:rPr>
      </w:pPr>
      <w:r w:rsidRPr="009C2BBF">
        <w:rPr>
          <w:u w:val="single"/>
        </w:rPr>
        <w:t>Drukknop</w:t>
      </w:r>
    </w:p>
    <w:p w14:paraId="1EE29179" w14:textId="10B0BACC" w:rsidR="0059713A" w:rsidRDefault="0059713A" w:rsidP="0059713A">
      <w:r>
        <w:t>Voor alarmering van de brandweer is in de controlekamer</w:t>
      </w:r>
      <w:r w:rsidR="00CC05D0">
        <w:t xml:space="preserve"> van de Terminal</w:t>
      </w:r>
      <w:r>
        <w:t xml:space="preserve"> een “drukknop” installatie </w:t>
      </w:r>
      <w:r w:rsidR="00E43082">
        <w:t>aanwezig</w:t>
      </w:r>
      <w:r>
        <w:t>,</w:t>
      </w:r>
      <w:r w:rsidR="00CC05D0">
        <w:t xml:space="preserve"> de Operator in de controlekamer bediend deze knop op verzoek van de </w:t>
      </w:r>
      <w:proofErr w:type="spellStart"/>
      <w:r w:rsidR="00CC05D0">
        <w:t>wachtchef</w:t>
      </w:r>
      <w:proofErr w:type="spellEnd"/>
      <w:r>
        <w:t xml:space="preserve"> die in verbinding staat met de regionale alarmcentrale. Na indrukken van de drukknop wordt door de regionale alarmcentrale het uitrukalarm geactiveerd van de dichts</w:t>
      </w:r>
      <w:r w:rsidR="00B9217F">
        <w:t>t</w:t>
      </w:r>
      <w:r>
        <w:t>bijzijnde (bemande) brandweerkazerne van de Gezamenlijke Brandweer</w:t>
      </w:r>
      <w:r w:rsidR="00E43082">
        <w:t xml:space="preserve"> (normaliter </w:t>
      </w:r>
      <w:proofErr w:type="spellStart"/>
      <w:r w:rsidR="00092107">
        <w:t>Merseyweg</w:t>
      </w:r>
      <w:proofErr w:type="spellEnd"/>
      <w:r w:rsidR="00E43082">
        <w:t>)</w:t>
      </w:r>
      <w:r>
        <w:t xml:space="preserve">. De regionale alarmcentrale neemt ook contact op met </w:t>
      </w:r>
      <w:r w:rsidR="007A6495">
        <w:t>POR</w:t>
      </w:r>
      <w:r>
        <w:t xml:space="preserve"> om de aard en omvang van het incident te vernemen en de aanrijdende eenheid en overige instanties te activeren dan wel van nadere informatie te voorzien. </w:t>
      </w:r>
    </w:p>
    <w:p w14:paraId="74F384FA" w14:textId="77777777" w:rsidR="0059713A" w:rsidRDefault="0059713A" w:rsidP="0059713A"/>
    <w:p w14:paraId="3D416999" w14:textId="77777777" w:rsidR="0059713A" w:rsidRPr="009C2BBF" w:rsidRDefault="0059713A" w:rsidP="0059713A">
      <w:pPr>
        <w:rPr>
          <w:u w:val="single"/>
        </w:rPr>
      </w:pPr>
      <w:r w:rsidRPr="009C2BBF">
        <w:rPr>
          <w:u w:val="single"/>
        </w:rPr>
        <w:t>Deltalinqs</w:t>
      </w:r>
    </w:p>
    <w:p w14:paraId="117CF950" w14:textId="6351BE9C" w:rsidR="00E43082" w:rsidRDefault="007A6495" w:rsidP="0059713A">
      <w:r>
        <w:t>POR</w:t>
      </w:r>
      <w:r w:rsidR="0059713A">
        <w:t xml:space="preserve"> is aangesloten op het Deltalinqs</w:t>
      </w:r>
      <w:r w:rsidR="00E43082">
        <w:t xml:space="preserve"> mobilofoon</w:t>
      </w:r>
      <w:r w:rsidR="0059713A">
        <w:t>netwerk. Hierop zijn veel grote omliggende bedrijven aangesloten. Met behulp van dit netwerk kan snel informatie worden verstrekt naar d</w:t>
      </w:r>
      <w:r w:rsidR="00E43082">
        <w:t xml:space="preserve">irecte buurbedrijven en de </w:t>
      </w:r>
      <w:r w:rsidR="0059713A">
        <w:t xml:space="preserve">omliggende bedrijven in geval van een calamiteit. </w:t>
      </w:r>
    </w:p>
    <w:p w14:paraId="027526AB" w14:textId="77777777" w:rsidR="0059713A" w:rsidRDefault="00E43082" w:rsidP="0059713A">
      <w:r>
        <w:t>Ook</w:t>
      </w:r>
      <w:r w:rsidR="0059713A">
        <w:t xml:space="preserve"> kan snel informatie verkregen worden ingeval  van een calamiteit bij één van de buurbedrijven.</w:t>
      </w:r>
    </w:p>
    <w:p w14:paraId="63590EDD" w14:textId="77777777" w:rsidR="0059713A" w:rsidRDefault="0059713A" w:rsidP="0059713A">
      <w:r>
        <w:lastRenderedPageBreak/>
        <w:t xml:space="preserve">Het netwerk wordt tevens gebruikt om de bevelvoerder van de Gezamenlijke Brandweer tijdens het aanrijden vanaf de kazerne naar de locatie al te voorzien van benodigde informatie (zoals aard en omvang van het incident, betrokken stoffen en eventueel aanwezige gewonden). De aanrijdende bevelvoerder kan hierop direct anticiperen. </w:t>
      </w:r>
    </w:p>
    <w:p w14:paraId="6A9C1C96" w14:textId="77777777" w:rsidR="002C2B32" w:rsidRDefault="002C2B32" w:rsidP="0059713A"/>
    <w:p w14:paraId="02019158" w14:textId="77777777" w:rsidR="00A228AE" w:rsidRPr="002C2B32" w:rsidRDefault="00A228AE" w:rsidP="00A228AE">
      <w:pPr>
        <w:rPr>
          <w:u w:val="single"/>
        </w:rPr>
      </w:pPr>
      <w:r>
        <w:rPr>
          <w:u w:val="single"/>
        </w:rPr>
        <w:t>Brand</w:t>
      </w:r>
      <w:r w:rsidR="006A6519">
        <w:rPr>
          <w:u w:val="single"/>
        </w:rPr>
        <w:t xml:space="preserve"> / gas</w:t>
      </w:r>
      <w:r>
        <w:rPr>
          <w:u w:val="single"/>
        </w:rPr>
        <w:t>alarm</w:t>
      </w:r>
    </w:p>
    <w:p w14:paraId="11319132" w14:textId="77777777" w:rsidR="006A6519" w:rsidRDefault="00A228AE" w:rsidP="00A228AE">
      <w:r>
        <w:t>Op het terrein is een</w:t>
      </w:r>
      <w:r w:rsidR="006A6519">
        <w:t xml:space="preserve"> </w:t>
      </w:r>
      <w:r>
        <w:t>brand</w:t>
      </w:r>
      <w:r w:rsidR="00E43082">
        <w:t>-</w:t>
      </w:r>
      <w:r>
        <w:t xml:space="preserve"> </w:t>
      </w:r>
      <w:r w:rsidR="006A6519">
        <w:t>en een gas</w:t>
      </w:r>
      <w:r w:rsidR="00E43082">
        <w:t xml:space="preserve"> </w:t>
      </w:r>
      <w:r w:rsidR="006A6519">
        <w:t xml:space="preserve">alarmeringsinstallatie </w:t>
      </w:r>
      <w:r>
        <w:t xml:space="preserve">aanwezig. </w:t>
      </w:r>
      <w:r w:rsidR="00E72EC5">
        <w:t xml:space="preserve">Deze </w:t>
      </w:r>
      <w:r w:rsidR="006A6519">
        <w:t>alarm</w:t>
      </w:r>
      <w:r w:rsidR="00E72EC5">
        <w:t>en</w:t>
      </w:r>
      <w:r>
        <w:t xml:space="preserve"> k</w:t>
      </w:r>
      <w:r w:rsidR="00E72EC5">
        <w:t>u</w:t>
      </w:r>
      <w:r>
        <w:t>n</w:t>
      </w:r>
      <w:r w:rsidR="00E72EC5">
        <w:t>nen</w:t>
      </w:r>
      <w:r>
        <w:t xml:space="preserve"> worden geactiveerd va</w:t>
      </w:r>
      <w:r w:rsidR="006A6519">
        <w:t>nuit</w:t>
      </w:r>
      <w:r>
        <w:t xml:space="preserve"> de controlekamer</w:t>
      </w:r>
      <w:r w:rsidR="006A6519">
        <w:t xml:space="preserve"> en z</w:t>
      </w:r>
      <w:r w:rsidR="00E72EC5">
        <w:t>ullen</w:t>
      </w:r>
      <w:r w:rsidR="006A6519">
        <w:t xml:space="preserve"> middels een luide toon de op het terrein aanwezige personen waarschuwen.</w:t>
      </w:r>
    </w:p>
    <w:p w14:paraId="359BF5CC" w14:textId="77777777" w:rsidR="00777413" w:rsidRDefault="00777413" w:rsidP="00777413">
      <w:pPr>
        <w:numPr>
          <w:ilvl w:val="0"/>
          <w:numId w:val="35"/>
        </w:numPr>
        <w:spacing w:before="9" w:line="225" w:lineRule="exact"/>
      </w:pPr>
      <w:r>
        <w:rPr>
          <w:b/>
          <w:bCs/>
        </w:rPr>
        <w:t>Brandalarm:</w:t>
      </w:r>
      <w:r>
        <w:t xml:space="preserve"> </w:t>
      </w:r>
      <w:r>
        <w:tab/>
      </w:r>
      <w:r>
        <w:tab/>
      </w:r>
      <w:r>
        <w:tab/>
      </w:r>
      <w:r w:rsidR="00314369">
        <w:t xml:space="preserve">constante </w:t>
      </w:r>
      <w:r>
        <w:t>hoge to</w:t>
      </w:r>
      <w:r w:rsidR="00314369">
        <w:t>o</w:t>
      </w:r>
      <w:r>
        <w:t>n</w:t>
      </w:r>
    </w:p>
    <w:p w14:paraId="3B315A4B" w14:textId="77777777" w:rsidR="00777413" w:rsidRDefault="00777413" w:rsidP="00777413">
      <w:pPr>
        <w:numPr>
          <w:ilvl w:val="0"/>
          <w:numId w:val="35"/>
        </w:numPr>
        <w:spacing w:before="9" w:line="225" w:lineRule="exact"/>
      </w:pPr>
      <w:r>
        <w:rPr>
          <w:b/>
          <w:bCs/>
        </w:rPr>
        <w:t>Gas- en ontruimingsalarm:</w:t>
      </w:r>
      <w:r>
        <w:t xml:space="preserve"> </w:t>
      </w:r>
      <w:r>
        <w:tab/>
        <w:t>om de 5 seconden een signaal van 5 seconden lang</w:t>
      </w:r>
    </w:p>
    <w:p w14:paraId="6F61B826" w14:textId="77777777" w:rsidR="00777413" w:rsidRDefault="00777413" w:rsidP="00777413">
      <w:pPr>
        <w:spacing w:before="9" w:line="225" w:lineRule="exact"/>
      </w:pPr>
    </w:p>
    <w:p w14:paraId="12E27FE5" w14:textId="77777777" w:rsidR="00777413" w:rsidRDefault="00777413" w:rsidP="00777413">
      <w:pPr>
        <w:spacing w:before="9" w:line="225" w:lineRule="exact"/>
      </w:pPr>
      <w:r>
        <w:t>De alarmsignalen worden elke eerste maandag van de maand om 12:00 uur getest.</w:t>
      </w:r>
    </w:p>
    <w:p w14:paraId="165131DC" w14:textId="77777777" w:rsidR="00777413" w:rsidRDefault="00777413" w:rsidP="00777413">
      <w:pPr>
        <w:spacing w:before="9" w:line="225" w:lineRule="exact"/>
      </w:pPr>
      <w:r w:rsidRPr="00777413">
        <w:rPr>
          <w:bCs/>
        </w:rPr>
        <w:t xml:space="preserve">Het sein </w:t>
      </w:r>
      <w:r>
        <w:rPr>
          <w:bCs/>
        </w:rPr>
        <w:t>“</w:t>
      </w:r>
      <w:r w:rsidRPr="00777413">
        <w:rPr>
          <w:bCs/>
        </w:rPr>
        <w:t>veil</w:t>
      </w:r>
      <w:r>
        <w:rPr>
          <w:bCs/>
        </w:rPr>
        <w:t xml:space="preserve">ig” na afloop van een incident wordt door de </w:t>
      </w:r>
      <w:r w:rsidRPr="00777413">
        <w:t>wachtchef mondeling aangezegd</w:t>
      </w:r>
      <w:r>
        <w:t>.</w:t>
      </w:r>
    </w:p>
    <w:p w14:paraId="43F28B34" w14:textId="77777777" w:rsidR="006A6519" w:rsidRDefault="006A6519" w:rsidP="00A228AE"/>
    <w:p w14:paraId="4AD33244" w14:textId="77777777" w:rsidR="00A228AE" w:rsidRPr="00A228AE" w:rsidRDefault="00A228AE" w:rsidP="00A228AE">
      <w:pPr>
        <w:rPr>
          <w:u w:val="single"/>
        </w:rPr>
      </w:pPr>
      <w:r w:rsidRPr="00A228AE">
        <w:rPr>
          <w:u w:val="single"/>
        </w:rPr>
        <w:t>Handbrandmelders</w:t>
      </w:r>
    </w:p>
    <w:p w14:paraId="233C3585" w14:textId="77777777" w:rsidR="00E43082" w:rsidRDefault="00A228AE" w:rsidP="0059713A">
      <w:r>
        <w:t xml:space="preserve">Verspreid over het terrein zijn </w:t>
      </w:r>
      <w:r w:rsidR="00E43082">
        <w:t>hand</w:t>
      </w:r>
      <w:r>
        <w:t>brandmelders opgesteld</w:t>
      </w:r>
      <w:r w:rsidR="00E43082">
        <w:t>.</w:t>
      </w:r>
    </w:p>
    <w:p w14:paraId="57DDE87C" w14:textId="77777777" w:rsidR="00E43082" w:rsidRDefault="00E43082" w:rsidP="0059713A">
      <w:r>
        <w:t>Bij het indrukken van de handmelder wordt een alarmsignaal ge</w:t>
      </w:r>
      <w:r w:rsidR="00A228AE">
        <w:t xml:space="preserve">geven </w:t>
      </w:r>
      <w:r w:rsidR="006A6519">
        <w:t xml:space="preserve">op de </w:t>
      </w:r>
      <w:r>
        <w:t>BMC</w:t>
      </w:r>
      <w:r w:rsidR="006A6519">
        <w:t xml:space="preserve"> </w:t>
      </w:r>
      <w:r w:rsidR="00A228AE">
        <w:t xml:space="preserve">in de controlekamer. </w:t>
      </w:r>
      <w:r>
        <w:t>Hierop is afleesbaar uit welke sectie het alarm komt.</w:t>
      </w:r>
    </w:p>
    <w:p w14:paraId="772CCD96" w14:textId="77777777" w:rsidR="00E43082" w:rsidRDefault="00E43082" w:rsidP="0059713A">
      <w:r>
        <w:t>Bij het activeren van de handmelder volgt een specifiek alarmeringssignaal over het gehele terrein.</w:t>
      </w:r>
    </w:p>
    <w:p w14:paraId="0CD7ECF4" w14:textId="77777777" w:rsidR="00A228AE" w:rsidRDefault="006A6519" w:rsidP="0059713A">
      <w:r>
        <w:t xml:space="preserve">Na ontvangst van </w:t>
      </w:r>
      <w:r w:rsidR="001D0EBF">
        <w:t xml:space="preserve">alarm op de BMC in de </w:t>
      </w:r>
      <w:r>
        <w:t xml:space="preserve">controlekamer </w:t>
      </w:r>
      <w:r w:rsidR="001D0EBF">
        <w:t xml:space="preserve">zal de controlekamercoördinator </w:t>
      </w:r>
      <w:r>
        <w:t xml:space="preserve">handmatig het gas of brandalarm </w:t>
      </w:r>
      <w:r w:rsidR="001D0EBF">
        <w:t xml:space="preserve">op het terrein </w:t>
      </w:r>
      <w:r>
        <w:t>activeren.</w:t>
      </w:r>
    </w:p>
    <w:p w14:paraId="52AA110D" w14:textId="77777777" w:rsidR="00A228AE" w:rsidRDefault="00A228AE" w:rsidP="0059713A"/>
    <w:p w14:paraId="0D596892" w14:textId="77777777" w:rsidR="0059713A" w:rsidRDefault="0059713A" w:rsidP="0059713A"/>
    <w:p w14:paraId="3A0D6A61" w14:textId="77777777" w:rsidR="00777413" w:rsidRDefault="00777413" w:rsidP="00CE61D1">
      <w:pPr>
        <w:pStyle w:val="Kop4"/>
      </w:pPr>
      <w:bookmarkStart w:id="31" w:name="_Toc374368044"/>
      <w:r>
        <w:t>Verzamelplaatsen</w:t>
      </w:r>
      <w:bookmarkEnd w:id="31"/>
    </w:p>
    <w:p w14:paraId="2FB6CDB3" w14:textId="5E30B328" w:rsidR="00777413" w:rsidRDefault="005545AC" w:rsidP="0059713A">
      <w:r>
        <w:t xml:space="preserve">Binnen de </w:t>
      </w:r>
      <w:r w:rsidR="007A6495">
        <w:t>POR terrein</w:t>
      </w:r>
      <w:r w:rsidR="00E73ABF">
        <w:t xml:space="preserve"> </w:t>
      </w:r>
      <w:r>
        <w:t xml:space="preserve">zijn </w:t>
      </w:r>
      <w:r w:rsidR="00E73ABF">
        <w:t>twee</w:t>
      </w:r>
      <w:r>
        <w:t xml:space="preserve"> vaste verzamelplaatsen ingericht, te weten:</w:t>
      </w:r>
    </w:p>
    <w:p w14:paraId="12FE2A4A" w14:textId="7E1C3545" w:rsidR="005545AC" w:rsidRDefault="00E73ABF" w:rsidP="005545AC">
      <w:pPr>
        <w:numPr>
          <w:ilvl w:val="0"/>
          <w:numId w:val="38"/>
        </w:numPr>
      </w:pPr>
      <w:r>
        <w:t xml:space="preserve">Portiersloge </w:t>
      </w:r>
      <w:r w:rsidR="00092107">
        <w:t>hoofdpoort</w:t>
      </w:r>
    </w:p>
    <w:p w14:paraId="3BA91FB1" w14:textId="4E6D4D0B" w:rsidR="005545AC" w:rsidRDefault="00092107" w:rsidP="005545AC">
      <w:pPr>
        <w:numPr>
          <w:ilvl w:val="0"/>
          <w:numId w:val="38"/>
        </w:numPr>
      </w:pPr>
      <w:r>
        <w:t>?????????</w:t>
      </w:r>
    </w:p>
    <w:p w14:paraId="4E6E1370" w14:textId="77777777" w:rsidR="00E73ABF" w:rsidRDefault="00E73ABF" w:rsidP="0059713A"/>
    <w:p w14:paraId="2349E4E7" w14:textId="681F7B2F" w:rsidR="005545AC" w:rsidRDefault="005545AC" w:rsidP="0059713A">
      <w:r>
        <w:t>Tijdens een calamiteit wordt van een ieder die geen onderdeel uit maakt van de calamiteitenorganisatie verlangt dat zij zich, bij het horen van het brandalarm of gasalarm, begeven naar de dichtstbijzijnde verzamelplaats.</w:t>
      </w:r>
      <w:r w:rsidR="00E73ABF">
        <w:t xml:space="preserve"> Bij een productontsnapping dient men zich haaks op de wind naar de dichtstbijzijnde verzamelplaats te begeven.</w:t>
      </w:r>
    </w:p>
    <w:p w14:paraId="64DF2DB5" w14:textId="77777777" w:rsidR="00777413" w:rsidRDefault="00777413" w:rsidP="0059713A"/>
    <w:p w14:paraId="60E97702" w14:textId="77777777" w:rsidR="005545AC" w:rsidRDefault="005545AC" w:rsidP="0059713A">
      <w:r>
        <w:t>De verzamelplaatsen zijn duidelijk herkenbaar van op afstand doormiddel van de bekende pictogrammen. Op het terrein is bewegwijzering aanwezig.</w:t>
      </w:r>
    </w:p>
    <w:p w14:paraId="77876409" w14:textId="77777777" w:rsidR="005545AC" w:rsidRDefault="005545AC" w:rsidP="0059713A">
      <w:r>
        <w:t>Op de verzamelplaatsen bestaat de mogelijkheid binnen of beschut te staan.</w:t>
      </w:r>
    </w:p>
    <w:p w14:paraId="2015A515" w14:textId="77777777" w:rsidR="005545AC" w:rsidRDefault="005545AC" w:rsidP="0059713A">
      <w:r>
        <w:t>Op de verzamelplaatsen is telefoon aanwezig zodat contact kan worden opgenomen met of vanuit de centrale controlekamer of portiersloge.</w:t>
      </w:r>
    </w:p>
    <w:p w14:paraId="796ADB2F" w14:textId="77777777" w:rsidR="005545AC" w:rsidRDefault="005545AC" w:rsidP="0059713A">
      <w:r>
        <w:t xml:space="preserve">Op de verzamelplaats is speciaal daarvoor bestemde en aangeduide kast aanwezig met daarin relevante middelen voor de verzamelplaats (o.a. schrijfgerei, </w:t>
      </w:r>
      <w:r w:rsidR="007728C3">
        <w:t>zaklamp, vluchtmaskers en instructies hoe te handelen).</w:t>
      </w:r>
    </w:p>
    <w:p w14:paraId="1367A1FF" w14:textId="1AC5B70F" w:rsidR="005545AC" w:rsidRDefault="005545AC" w:rsidP="0059713A"/>
    <w:p w14:paraId="2E0C6D07" w14:textId="77777777" w:rsidR="00E73ABF" w:rsidRPr="00456038" w:rsidRDefault="00E73ABF" w:rsidP="0059713A"/>
    <w:p w14:paraId="693933FA" w14:textId="77777777" w:rsidR="001F5573" w:rsidRPr="00F42E5E" w:rsidRDefault="001F5573" w:rsidP="00CE61D1">
      <w:pPr>
        <w:pStyle w:val="Kop4"/>
      </w:pPr>
      <w:bookmarkStart w:id="32" w:name="_Toc374368046"/>
      <w:r w:rsidRPr="00F42E5E">
        <w:t>Stoffenlijst</w:t>
      </w:r>
      <w:r w:rsidR="00F42E5E" w:rsidRPr="00F42E5E">
        <w:t xml:space="preserve"> (actuele stoffenlijst)</w:t>
      </w:r>
      <w:bookmarkEnd w:id="32"/>
    </w:p>
    <w:p w14:paraId="528BF0D6" w14:textId="57AFA762" w:rsidR="009B2639" w:rsidRDefault="001F5573" w:rsidP="001F6FC8">
      <w:r>
        <w:t>Ten behoeve van de hulpverleningsdiensten is op het terrein altijd een actuele lijst met</w:t>
      </w:r>
      <w:r w:rsidR="009B2639">
        <w:t xml:space="preserve"> de</w:t>
      </w:r>
      <w:r>
        <w:t xml:space="preserve"> </w:t>
      </w:r>
      <w:r w:rsidR="001E72F4">
        <w:t xml:space="preserve">mogelijk </w:t>
      </w:r>
      <w:r>
        <w:t xml:space="preserve">aanwezige gevaarlijke stoffen </w:t>
      </w:r>
      <w:r w:rsidR="009B2639">
        <w:t>voorhanden</w:t>
      </w:r>
      <w:r>
        <w:t>.</w:t>
      </w:r>
    </w:p>
    <w:p w14:paraId="33D8BE08" w14:textId="77777777" w:rsidR="009B2639" w:rsidRDefault="009B2639" w:rsidP="001F6FC8"/>
    <w:p w14:paraId="52A132C0" w14:textId="77777777" w:rsidR="00D70650" w:rsidRPr="002D6BBA" w:rsidRDefault="00D70650" w:rsidP="006504B9">
      <w:pPr>
        <w:pStyle w:val="Kop3"/>
      </w:pPr>
      <w:bookmarkStart w:id="33" w:name="_Toc374368064"/>
      <w:r w:rsidRPr="002D6BBA">
        <w:t>Audits &amp; inspecties</w:t>
      </w:r>
      <w:bookmarkEnd w:id="33"/>
    </w:p>
    <w:p w14:paraId="0065C964" w14:textId="70819A6E" w:rsidR="001E72F4" w:rsidRDefault="008A4670" w:rsidP="001E72F4">
      <w:r>
        <w:t xml:space="preserve">Een audit naar het functioneren van het </w:t>
      </w:r>
      <w:r w:rsidR="00E00185">
        <w:t>Site Noodplan</w:t>
      </w:r>
      <w:r>
        <w:t xml:space="preserve"> word</w:t>
      </w:r>
      <w:r w:rsidR="00E86B4B">
        <w:t>t</w:t>
      </w:r>
      <w:r>
        <w:t xml:space="preserve"> jaarlijks uitgevoerd</w:t>
      </w:r>
      <w:r w:rsidR="00F32C56">
        <w:t xml:space="preserve">. De resultaten uit de audit zijn input </w:t>
      </w:r>
      <w:r w:rsidR="001E72F4">
        <w:t xml:space="preserve">wordt in het projectenoverleg aan het </w:t>
      </w:r>
      <w:r w:rsidR="007A6495">
        <w:t>POR</w:t>
      </w:r>
      <w:r w:rsidR="001E72F4">
        <w:t xml:space="preserve"> management gepresenteerd</w:t>
      </w:r>
    </w:p>
    <w:p w14:paraId="5972DF36" w14:textId="35D9D24E" w:rsidR="00F32C56" w:rsidRDefault="008A4670" w:rsidP="001E72F4">
      <w:r>
        <w:t xml:space="preserve"> </w:t>
      </w:r>
    </w:p>
    <w:p w14:paraId="6DDB646A" w14:textId="77777777" w:rsidR="00784C51" w:rsidRDefault="00784C51" w:rsidP="00784C51">
      <w:pPr>
        <w:pStyle w:val="Tekstopmerking"/>
      </w:pPr>
    </w:p>
    <w:p w14:paraId="14A82F38" w14:textId="77777777" w:rsidR="00D70650" w:rsidRPr="00D70650" w:rsidRDefault="00D70650" w:rsidP="00D70650"/>
    <w:p w14:paraId="132842CD" w14:textId="77777777" w:rsidR="00797889" w:rsidRPr="00797889" w:rsidRDefault="00797889" w:rsidP="00797889"/>
    <w:p w14:paraId="0A976295" w14:textId="77777777" w:rsidR="00797889" w:rsidRPr="00797889" w:rsidRDefault="00797889" w:rsidP="00797889"/>
    <w:p w14:paraId="6CAD92C4" w14:textId="77777777" w:rsidR="003076A6" w:rsidRPr="003076A6" w:rsidRDefault="003076A6" w:rsidP="003076A6"/>
    <w:sectPr w:rsidR="003076A6" w:rsidRPr="003076A6" w:rsidSect="00D34816">
      <w:headerReference w:type="default" r:id="rId10"/>
      <w:footerReference w:type="default" r:id="rId11"/>
      <w:pgSz w:w="11906" w:h="16838"/>
      <w:pgMar w:top="1137" w:right="1417" w:bottom="1417" w:left="1417" w:header="72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D0688" w14:textId="77777777" w:rsidR="003A156B" w:rsidRDefault="003A156B">
      <w:r>
        <w:separator/>
      </w:r>
    </w:p>
  </w:endnote>
  <w:endnote w:type="continuationSeparator" w:id="0">
    <w:p w14:paraId="5E856889" w14:textId="77777777" w:rsidR="003A156B" w:rsidRDefault="003A1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443" w14:textId="59CF3F43" w:rsidR="00E00185" w:rsidRPr="001C7B55" w:rsidRDefault="00E00185" w:rsidP="001B46BE">
    <w:pPr>
      <w:pStyle w:val="Voettekst"/>
      <w:rPr>
        <w:i/>
        <w:sz w:val="18"/>
        <w:szCs w:val="18"/>
      </w:rPr>
    </w:pPr>
    <w:r w:rsidRPr="001C7B55">
      <w:rPr>
        <w:i/>
        <w:sz w:val="18"/>
        <w:szCs w:val="18"/>
      </w:rPr>
      <w:tab/>
    </w:r>
    <w:r w:rsidRPr="001C7B55">
      <w:rPr>
        <w:i/>
        <w:sz w:val="18"/>
        <w:szCs w:val="18"/>
      </w:rPr>
      <w:tab/>
    </w:r>
    <w:r w:rsidRPr="001C7B55">
      <w:rPr>
        <w:i/>
        <w:sz w:val="18"/>
        <w:szCs w:val="18"/>
      </w:rPr>
      <w:fldChar w:fldCharType="begin"/>
    </w:r>
    <w:r w:rsidRPr="001C7B55">
      <w:rPr>
        <w:i/>
        <w:sz w:val="18"/>
        <w:szCs w:val="18"/>
      </w:rPr>
      <w:instrText xml:space="preserve"> TIME \@ "d-M-yyyy H:mm" </w:instrText>
    </w:r>
    <w:r w:rsidRPr="001C7B55">
      <w:rPr>
        <w:i/>
        <w:sz w:val="18"/>
        <w:szCs w:val="18"/>
      </w:rPr>
      <w:fldChar w:fldCharType="separate"/>
    </w:r>
    <w:r w:rsidR="0046162B">
      <w:rPr>
        <w:i/>
        <w:noProof/>
        <w:sz w:val="18"/>
        <w:szCs w:val="18"/>
      </w:rPr>
      <w:t>11-1-2022 11:26</w:t>
    </w:r>
    <w:r w:rsidRPr="001C7B55">
      <w:rPr>
        <w:i/>
        <w:sz w:val="18"/>
        <w:szCs w:val="18"/>
      </w:rPr>
      <w:fldChar w:fldCharType="end"/>
    </w:r>
  </w:p>
  <w:p w14:paraId="2357ED04" w14:textId="77777777" w:rsidR="00E00185" w:rsidRDefault="00E0018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120AB" w14:textId="77777777" w:rsidR="003A156B" w:rsidRDefault="003A156B">
      <w:r>
        <w:separator/>
      </w:r>
    </w:p>
  </w:footnote>
  <w:footnote w:type="continuationSeparator" w:id="0">
    <w:p w14:paraId="22D51E39" w14:textId="77777777" w:rsidR="003A156B" w:rsidRDefault="003A1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604D2" w14:textId="32D44C45" w:rsidR="00E00185" w:rsidRDefault="00E00185" w:rsidP="001B46BE">
    <w:pPr>
      <w:rPr>
        <w:rFonts w:cs="Arial"/>
        <w:b/>
        <w:i/>
        <w:szCs w:val="20"/>
      </w:rPr>
    </w:pPr>
    <w:r>
      <w:rPr>
        <w:rFonts w:cs="Arial"/>
        <w:b/>
        <w:i/>
        <w:szCs w:val="20"/>
      </w:rPr>
      <w:t xml:space="preserve">Site NOODPLAN </w:t>
    </w:r>
    <w:r w:rsidR="007A6495">
      <w:rPr>
        <w:rFonts w:cs="Arial"/>
        <w:b/>
        <w:i/>
        <w:szCs w:val="20"/>
      </w:rPr>
      <w:t>POR terrein</w:t>
    </w:r>
  </w:p>
  <w:tbl>
    <w:tblPr>
      <w:tblW w:w="93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9" w:type="dxa"/>
        <w:right w:w="139" w:type="dxa"/>
      </w:tblCellMar>
      <w:tblLook w:val="0000" w:firstRow="0" w:lastRow="0" w:firstColumn="0" w:lastColumn="0" w:noHBand="0" w:noVBand="0"/>
    </w:tblPr>
    <w:tblGrid>
      <w:gridCol w:w="1899"/>
      <w:gridCol w:w="4338"/>
      <w:gridCol w:w="1701"/>
      <w:gridCol w:w="1420"/>
    </w:tblGrid>
    <w:tr w:rsidR="00E00185" w14:paraId="54A1A094" w14:textId="77777777" w:rsidTr="0010442E">
      <w:trPr>
        <w:cantSplit/>
        <w:trHeight w:hRule="exact" w:val="421"/>
      </w:trPr>
      <w:tc>
        <w:tcPr>
          <w:tcW w:w="1899" w:type="dxa"/>
          <w:vMerge w:val="restart"/>
          <w:vAlign w:val="center"/>
        </w:tcPr>
        <w:p w14:paraId="6593EFB6" w14:textId="243A3E07" w:rsidR="00E00185" w:rsidRPr="00C7408C" w:rsidRDefault="00E00185" w:rsidP="00D34816">
          <w:pPr>
            <w:tabs>
              <w:tab w:val="center" w:pos="35"/>
              <w:tab w:val="left" w:pos="9643"/>
            </w:tabs>
            <w:spacing w:after="165"/>
            <w:rPr>
              <w:rFonts w:cs="Arial"/>
              <w:color w:val="000000"/>
              <w:sz w:val="24"/>
              <w:lang w:val="en-US"/>
            </w:rPr>
          </w:pPr>
        </w:p>
      </w:tc>
      <w:tc>
        <w:tcPr>
          <w:tcW w:w="4338" w:type="dxa"/>
          <w:vAlign w:val="center"/>
        </w:tcPr>
        <w:p w14:paraId="422C06AE" w14:textId="77777777" w:rsidR="00E00185" w:rsidRDefault="00F8507E" w:rsidP="00A97D44">
          <w:pPr>
            <w:jc w:val="center"/>
            <w:rPr>
              <w:rFonts w:cs="Arial"/>
              <w:color w:val="000000"/>
              <w:sz w:val="28"/>
              <w:szCs w:val="28"/>
            </w:rPr>
          </w:pPr>
          <w:r>
            <w:rPr>
              <w:rFonts w:cs="Arial"/>
              <w:color w:val="000000"/>
              <w:sz w:val="28"/>
              <w:szCs w:val="28"/>
            </w:rPr>
            <w:t>Plant One Rotterdam</w:t>
          </w:r>
        </w:p>
        <w:p w14:paraId="77600A08" w14:textId="788284C2" w:rsidR="00F8507E" w:rsidRPr="00C7408C" w:rsidRDefault="00F8507E" w:rsidP="00A97D44">
          <w:pPr>
            <w:jc w:val="center"/>
            <w:rPr>
              <w:rFonts w:cs="Arial"/>
              <w:color w:val="000000"/>
              <w:sz w:val="28"/>
              <w:szCs w:val="28"/>
            </w:rPr>
          </w:pPr>
        </w:p>
      </w:tc>
      <w:tc>
        <w:tcPr>
          <w:tcW w:w="1701" w:type="dxa"/>
          <w:vAlign w:val="center"/>
        </w:tcPr>
        <w:p w14:paraId="3A6DCAD8" w14:textId="77777777" w:rsidR="00E00185" w:rsidRPr="0010442E" w:rsidRDefault="00E00185" w:rsidP="00D34816">
          <w:pPr>
            <w:rPr>
              <w:rFonts w:cs="Arial"/>
              <w:color w:val="000000"/>
              <w:szCs w:val="20"/>
            </w:rPr>
          </w:pPr>
          <w:r w:rsidRPr="0010442E">
            <w:rPr>
              <w:rFonts w:cs="Arial"/>
              <w:color w:val="000000"/>
              <w:szCs w:val="20"/>
            </w:rPr>
            <w:t>Documentnr.</w:t>
          </w:r>
        </w:p>
      </w:tc>
      <w:tc>
        <w:tcPr>
          <w:tcW w:w="1420" w:type="dxa"/>
          <w:vAlign w:val="center"/>
        </w:tcPr>
        <w:p w14:paraId="210B96B7" w14:textId="11E3BD8F" w:rsidR="00E00185" w:rsidRPr="0010442E" w:rsidRDefault="00E00185" w:rsidP="00D34816">
          <w:pPr>
            <w:tabs>
              <w:tab w:val="center" w:pos="924"/>
            </w:tabs>
            <w:jc w:val="center"/>
            <w:rPr>
              <w:rFonts w:cs="Arial"/>
              <w:b/>
              <w:bCs/>
              <w:color w:val="000000"/>
              <w:szCs w:val="20"/>
            </w:rPr>
          </w:pPr>
          <w:r w:rsidRPr="0010442E">
            <w:rPr>
              <w:rFonts w:cs="Arial"/>
              <w:b/>
              <w:bCs/>
              <w:color w:val="000000"/>
              <w:szCs w:val="20"/>
            </w:rPr>
            <w:t>A</w:t>
          </w:r>
          <w:r w:rsidR="00BB1D5C">
            <w:rPr>
              <w:rFonts w:cs="Arial"/>
              <w:b/>
              <w:bCs/>
              <w:color w:val="000000"/>
              <w:szCs w:val="20"/>
            </w:rPr>
            <w:t>P</w:t>
          </w:r>
          <w:r w:rsidRPr="0010442E">
            <w:rPr>
              <w:rFonts w:cs="Arial"/>
              <w:b/>
              <w:bCs/>
              <w:color w:val="000000"/>
              <w:szCs w:val="20"/>
            </w:rPr>
            <w:t>01</w:t>
          </w:r>
        </w:p>
      </w:tc>
    </w:tr>
    <w:tr w:rsidR="00E00185" w14:paraId="6011CA93" w14:textId="77777777" w:rsidTr="0010442E">
      <w:trPr>
        <w:cantSplit/>
        <w:trHeight w:hRule="exact" w:val="421"/>
      </w:trPr>
      <w:tc>
        <w:tcPr>
          <w:tcW w:w="1899" w:type="dxa"/>
          <w:vMerge/>
          <w:vAlign w:val="center"/>
        </w:tcPr>
        <w:p w14:paraId="579A2D26" w14:textId="77777777" w:rsidR="00E00185" w:rsidRPr="00C7408C" w:rsidRDefault="00E00185" w:rsidP="00D34816">
          <w:pPr>
            <w:tabs>
              <w:tab w:val="center" w:pos="35"/>
              <w:tab w:val="left" w:pos="9643"/>
            </w:tabs>
            <w:spacing w:after="165"/>
            <w:rPr>
              <w:rFonts w:cs="Arial"/>
              <w:color w:val="000000"/>
              <w:sz w:val="24"/>
              <w:lang w:val="en-US"/>
            </w:rPr>
          </w:pPr>
        </w:p>
      </w:tc>
      <w:tc>
        <w:tcPr>
          <w:tcW w:w="4338" w:type="dxa"/>
          <w:vMerge w:val="restart"/>
        </w:tcPr>
        <w:p w14:paraId="50C2ED69" w14:textId="77777777" w:rsidR="00E00185" w:rsidRDefault="00E00185" w:rsidP="00D34816">
          <w:pPr>
            <w:rPr>
              <w:rFonts w:cs="Arial"/>
              <w:lang w:val="en-US"/>
            </w:rPr>
          </w:pPr>
        </w:p>
        <w:p w14:paraId="611AB07B" w14:textId="7516799F" w:rsidR="00E00185" w:rsidRPr="005049C5" w:rsidRDefault="002802EE" w:rsidP="00D34816">
          <w:pPr>
            <w:rPr>
              <w:rFonts w:cs="Arial"/>
              <w:color w:val="000000"/>
              <w:lang w:val="en-US"/>
            </w:rPr>
          </w:pPr>
          <w:r>
            <w:rPr>
              <w:rFonts w:cs="Arial"/>
              <w:b/>
              <w:sz w:val="24"/>
            </w:rPr>
            <w:t>SNP</w:t>
          </w:r>
          <w:r w:rsidR="00E00185" w:rsidRPr="001C7B55">
            <w:rPr>
              <w:rFonts w:cs="Arial"/>
              <w:b/>
              <w:sz w:val="24"/>
            </w:rPr>
            <w:t xml:space="preserve"> </w:t>
          </w:r>
          <w:r w:rsidR="00E00185">
            <w:rPr>
              <w:rFonts w:cs="Arial"/>
              <w:b/>
              <w:sz w:val="24"/>
            </w:rPr>
            <w:t>Algemene informatie</w:t>
          </w:r>
        </w:p>
      </w:tc>
      <w:tc>
        <w:tcPr>
          <w:tcW w:w="1701" w:type="dxa"/>
          <w:vAlign w:val="center"/>
        </w:tcPr>
        <w:p w14:paraId="57F148A2" w14:textId="77777777" w:rsidR="00E00185" w:rsidRPr="0010442E" w:rsidRDefault="00E00185" w:rsidP="00D34816">
          <w:pPr>
            <w:rPr>
              <w:rFonts w:cs="Arial"/>
              <w:color w:val="000000"/>
              <w:szCs w:val="20"/>
            </w:rPr>
          </w:pPr>
          <w:r w:rsidRPr="0010442E">
            <w:rPr>
              <w:rFonts w:cs="Arial"/>
              <w:color w:val="000000"/>
              <w:szCs w:val="20"/>
            </w:rPr>
            <w:t>Revisie:</w:t>
          </w:r>
        </w:p>
      </w:tc>
      <w:tc>
        <w:tcPr>
          <w:tcW w:w="1420" w:type="dxa"/>
          <w:vAlign w:val="center"/>
        </w:tcPr>
        <w:p w14:paraId="5E7C428C" w14:textId="77777777" w:rsidR="00E00185" w:rsidRPr="0010442E" w:rsidRDefault="00E00185" w:rsidP="00D34816">
          <w:pPr>
            <w:tabs>
              <w:tab w:val="center" w:pos="924"/>
            </w:tabs>
            <w:jc w:val="center"/>
            <w:rPr>
              <w:rFonts w:cs="Arial"/>
              <w:color w:val="000000"/>
              <w:szCs w:val="20"/>
              <w:lang w:val="en-US"/>
            </w:rPr>
          </w:pPr>
          <w:r w:rsidRPr="0010442E">
            <w:rPr>
              <w:rFonts w:cs="Arial"/>
              <w:color w:val="000000"/>
              <w:szCs w:val="20"/>
              <w:lang w:val="en-US"/>
            </w:rPr>
            <w:t>05</w:t>
          </w:r>
        </w:p>
      </w:tc>
    </w:tr>
    <w:tr w:rsidR="00E00185" w14:paraId="445844BC" w14:textId="77777777" w:rsidTr="0010442E">
      <w:trPr>
        <w:cantSplit/>
        <w:trHeight w:hRule="exact" w:val="424"/>
      </w:trPr>
      <w:tc>
        <w:tcPr>
          <w:tcW w:w="1899" w:type="dxa"/>
          <w:vMerge/>
        </w:tcPr>
        <w:p w14:paraId="259561D0" w14:textId="77777777" w:rsidR="00E00185" w:rsidRPr="00C7408C" w:rsidRDefault="00E00185" w:rsidP="00D34816">
          <w:pPr>
            <w:tabs>
              <w:tab w:val="center" w:pos="35"/>
              <w:tab w:val="left" w:pos="9643"/>
            </w:tabs>
            <w:spacing w:after="165"/>
            <w:rPr>
              <w:rFonts w:cs="Arial"/>
              <w:color w:val="000000"/>
              <w:sz w:val="24"/>
              <w:lang w:val="en-US"/>
            </w:rPr>
          </w:pPr>
        </w:p>
      </w:tc>
      <w:tc>
        <w:tcPr>
          <w:tcW w:w="4338" w:type="dxa"/>
          <w:vMerge/>
          <w:tcBorders>
            <w:bottom w:val="nil"/>
          </w:tcBorders>
        </w:tcPr>
        <w:p w14:paraId="6ED63E6E" w14:textId="77777777" w:rsidR="00E00185" w:rsidRPr="00C7408C" w:rsidRDefault="00E00185" w:rsidP="00D34816">
          <w:pPr>
            <w:tabs>
              <w:tab w:val="left" w:pos="-2"/>
              <w:tab w:val="left" w:pos="283"/>
              <w:tab w:val="left" w:pos="9643"/>
            </w:tabs>
            <w:spacing w:after="165"/>
            <w:rPr>
              <w:rFonts w:cs="Arial"/>
              <w:color w:val="000000"/>
            </w:rPr>
          </w:pPr>
        </w:p>
      </w:tc>
      <w:tc>
        <w:tcPr>
          <w:tcW w:w="1701" w:type="dxa"/>
          <w:vAlign w:val="center"/>
        </w:tcPr>
        <w:p w14:paraId="2C25E1F2" w14:textId="77777777" w:rsidR="00E00185" w:rsidRPr="0010442E" w:rsidRDefault="00E00185" w:rsidP="00D34816">
          <w:pPr>
            <w:rPr>
              <w:rFonts w:cs="Arial"/>
              <w:color w:val="000000"/>
              <w:szCs w:val="20"/>
            </w:rPr>
          </w:pPr>
          <w:r w:rsidRPr="0010442E">
            <w:rPr>
              <w:rFonts w:cs="Arial"/>
              <w:color w:val="000000"/>
              <w:szCs w:val="20"/>
            </w:rPr>
            <w:t>Vrijgave datum:</w:t>
          </w:r>
        </w:p>
      </w:tc>
      <w:tc>
        <w:tcPr>
          <w:tcW w:w="1420" w:type="dxa"/>
          <w:vAlign w:val="center"/>
        </w:tcPr>
        <w:p w14:paraId="4459CE9D" w14:textId="7ABD3C0D" w:rsidR="00E00185" w:rsidRPr="0010442E" w:rsidRDefault="00E00185" w:rsidP="00D34816">
          <w:pPr>
            <w:jc w:val="center"/>
            <w:rPr>
              <w:rFonts w:cs="Arial"/>
              <w:color w:val="000000"/>
              <w:szCs w:val="20"/>
            </w:rPr>
          </w:pPr>
          <w:r w:rsidRPr="0010442E">
            <w:rPr>
              <w:rFonts w:cs="Arial"/>
              <w:color w:val="000000"/>
              <w:szCs w:val="20"/>
            </w:rPr>
            <w:t>21-02-202</w:t>
          </w:r>
          <w:r w:rsidR="00BB1D5C">
            <w:rPr>
              <w:rFonts w:cs="Arial"/>
              <w:color w:val="000000"/>
              <w:szCs w:val="20"/>
            </w:rPr>
            <w:t>1</w:t>
          </w:r>
        </w:p>
      </w:tc>
    </w:tr>
    <w:tr w:rsidR="00E00185" w14:paraId="69799C12" w14:textId="77777777" w:rsidTr="0010442E">
      <w:trPr>
        <w:cantSplit/>
        <w:trHeight w:hRule="exact" w:val="418"/>
      </w:trPr>
      <w:tc>
        <w:tcPr>
          <w:tcW w:w="1899" w:type="dxa"/>
          <w:vMerge/>
        </w:tcPr>
        <w:p w14:paraId="0951C920" w14:textId="77777777" w:rsidR="00E00185" w:rsidRPr="00C7408C" w:rsidRDefault="00E00185" w:rsidP="00D34816">
          <w:pPr>
            <w:tabs>
              <w:tab w:val="center" w:pos="35"/>
              <w:tab w:val="left" w:pos="9643"/>
            </w:tabs>
            <w:spacing w:after="165"/>
            <w:rPr>
              <w:rFonts w:cs="Arial"/>
              <w:color w:val="000000"/>
              <w:sz w:val="24"/>
            </w:rPr>
          </w:pPr>
        </w:p>
      </w:tc>
      <w:tc>
        <w:tcPr>
          <w:tcW w:w="4338" w:type="dxa"/>
          <w:tcBorders>
            <w:top w:val="nil"/>
          </w:tcBorders>
          <w:vAlign w:val="center"/>
        </w:tcPr>
        <w:p w14:paraId="219D8886" w14:textId="2F3C7A36" w:rsidR="00E00185" w:rsidRPr="00C7408C" w:rsidRDefault="00E00185" w:rsidP="00D34816">
          <w:pPr>
            <w:tabs>
              <w:tab w:val="left" w:pos="-2"/>
              <w:tab w:val="left" w:pos="283"/>
              <w:tab w:val="left" w:pos="9643"/>
            </w:tabs>
            <w:spacing w:after="165"/>
            <w:rPr>
              <w:rFonts w:cs="Arial"/>
              <w:color w:val="000000"/>
            </w:rPr>
          </w:pPr>
          <w:r w:rsidRPr="00C7408C">
            <w:rPr>
              <w:rFonts w:cs="Arial"/>
              <w:color w:val="000000"/>
            </w:rPr>
            <w:t xml:space="preserve">Eigenaar: </w:t>
          </w:r>
          <w:r w:rsidR="007A6495">
            <w:rPr>
              <w:rFonts w:cs="Arial"/>
              <w:szCs w:val="20"/>
            </w:rPr>
            <w:t>Managing director</w:t>
          </w:r>
        </w:p>
      </w:tc>
      <w:tc>
        <w:tcPr>
          <w:tcW w:w="1701" w:type="dxa"/>
          <w:vAlign w:val="center"/>
        </w:tcPr>
        <w:p w14:paraId="338B437D" w14:textId="77777777" w:rsidR="00E00185" w:rsidRPr="0010442E" w:rsidRDefault="00E00185" w:rsidP="00D34816">
          <w:pPr>
            <w:tabs>
              <w:tab w:val="left" w:pos="-2"/>
              <w:tab w:val="left" w:pos="283"/>
              <w:tab w:val="left" w:pos="9643"/>
            </w:tabs>
            <w:spacing w:after="108"/>
            <w:rPr>
              <w:rFonts w:cs="Arial"/>
              <w:color w:val="000000"/>
              <w:szCs w:val="20"/>
            </w:rPr>
          </w:pPr>
          <w:r w:rsidRPr="0010442E">
            <w:rPr>
              <w:rFonts w:cs="Arial"/>
              <w:color w:val="000000"/>
              <w:szCs w:val="20"/>
            </w:rPr>
            <w:t>Pagina:</w:t>
          </w:r>
        </w:p>
      </w:tc>
      <w:tc>
        <w:tcPr>
          <w:tcW w:w="1420" w:type="dxa"/>
          <w:vAlign w:val="center"/>
        </w:tcPr>
        <w:p w14:paraId="00A8DED7" w14:textId="77777777" w:rsidR="00E00185" w:rsidRPr="0010442E" w:rsidRDefault="00E00185" w:rsidP="00D34816">
          <w:pPr>
            <w:pStyle w:val="Koptekst"/>
            <w:jc w:val="center"/>
            <w:rPr>
              <w:rFonts w:cs="Arial"/>
              <w:szCs w:val="20"/>
            </w:rPr>
          </w:pPr>
          <w:r w:rsidRPr="0010442E">
            <w:rPr>
              <w:rFonts w:cs="Arial"/>
              <w:snapToGrid w:val="0"/>
              <w:szCs w:val="20"/>
            </w:rPr>
            <w:fldChar w:fldCharType="begin"/>
          </w:r>
          <w:r w:rsidRPr="0010442E">
            <w:rPr>
              <w:rFonts w:cs="Arial"/>
              <w:snapToGrid w:val="0"/>
              <w:szCs w:val="20"/>
            </w:rPr>
            <w:instrText xml:space="preserve"> PAGE </w:instrText>
          </w:r>
          <w:r w:rsidRPr="0010442E">
            <w:rPr>
              <w:rFonts w:cs="Arial"/>
              <w:snapToGrid w:val="0"/>
              <w:szCs w:val="20"/>
            </w:rPr>
            <w:fldChar w:fldCharType="separate"/>
          </w:r>
          <w:r>
            <w:rPr>
              <w:rFonts w:cs="Arial"/>
              <w:noProof/>
              <w:snapToGrid w:val="0"/>
              <w:szCs w:val="20"/>
            </w:rPr>
            <w:t>25</w:t>
          </w:r>
          <w:r w:rsidRPr="0010442E">
            <w:rPr>
              <w:rFonts w:cs="Arial"/>
              <w:snapToGrid w:val="0"/>
              <w:szCs w:val="20"/>
            </w:rPr>
            <w:fldChar w:fldCharType="end"/>
          </w:r>
          <w:r w:rsidRPr="0010442E">
            <w:rPr>
              <w:rFonts w:cs="Arial"/>
              <w:snapToGrid w:val="0"/>
              <w:szCs w:val="20"/>
            </w:rPr>
            <w:t xml:space="preserve"> / </w:t>
          </w:r>
          <w:r w:rsidRPr="0010442E">
            <w:rPr>
              <w:rFonts w:cs="Arial"/>
              <w:snapToGrid w:val="0"/>
              <w:szCs w:val="20"/>
            </w:rPr>
            <w:fldChar w:fldCharType="begin"/>
          </w:r>
          <w:r w:rsidRPr="0010442E">
            <w:rPr>
              <w:rFonts w:cs="Arial"/>
              <w:snapToGrid w:val="0"/>
              <w:szCs w:val="20"/>
            </w:rPr>
            <w:instrText xml:space="preserve"> NUMPAGES </w:instrText>
          </w:r>
          <w:r w:rsidRPr="0010442E">
            <w:rPr>
              <w:rFonts w:cs="Arial"/>
              <w:snapToGrid w:val="0"/>
              <w:szCs w:val="20"/>
            </w:rPr>
            <w:fldChar w:fldCharType="separate"/>
          </w:r>
          <w:r>
            <w:rPr>
              <w:rFonts w:cs="Arial"/>
              <w:noProof/>
              <w:snapToGrid w:val="0"/>
              <w:szCs w:val="20"/>
            </w:rPr>
            <w:t>25</w:t>
          </w:r>
          <w:r w:rsidRPr="0010442E">
            <w:rPr>
              <w:rFonts w:cs="Arial"/>
              <w:snapToGrid w:val="0"/>
              <w:szCs w:val="20"/>
            </w:rPr>
            <w:fldChar w:fldCharType="end"/>
          </w:r>
        </w:p>
      </w:tc>
    </w:tr>
  </w:tbl>
  <w:p w14:paraId="796540B1" w14:textId="77777777" w:rsidR="00E00185" w:rsidRDefault="00E0018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041FC"/>
    <w:multiLevelType w:val="hybridMultilevel"/>
    <w:tmpl w:val="42AC4DE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00286F"/>
    <w:multiLevelType w:val="hybridMultilevel"/>
    <w:tmpl w:val="A4D87EE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8625C2"/>
    <w:multiLevelType w:val="hybridMultilevel"/>
    <w:tmpl w:val="94E45B0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093F12"/>
    <w:multiLevelType w:val="hybridMultilevel"/>
    <w:tmpl w:val="A94C470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F279CE"/>
    <w:multiLevelType w:val="hybridMultilevel"/>
    <w:tmpl w:val="3B0CB1C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BD7CD4"/>
    <w:multiLevelType w:val="hybridMultilevel"/>
    <w:tmpl w:val="5C2C9D7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639230D"/>
    <w:multiLevelType w:val="hybridMultilevel"/>
    <w:tmpl w:val="8848B9EE"/>
    <w:lvl w:ilvl="0" w:tplc="0FE409F2">
      <w:start w:val="3"/>
      <w:numFmt w:val="bullet"/>
      <w:lvlText w:val="-"/>
      <w:lvlJc w:val="left"/>
      <w:pPr>
        <w:tabs>
          <w:tab w:val="num" w:pos="720"/>
        </w:tabs>
        <w:ind w:left="720" w:hanging="360"/>
      </w:pPr>
      <w:rPr>
        <w:rFonts w:ascii="Arial" w:eastAsia="Times New Roman" w:hAnsi="Arial" w:hint="default"/>
      </w:rPr>
    </w:lvl>
    <w:lvl w:ilvl="1" w:tplc="55E45D9A">
      <w:start w:val="3"/>
      <w:numFmt w:val="bullet"/>
      <w:lvlText w:val="-"/>
      <w:lvlJc w:val="left"/>
      <w:pPr>
        <w:tabs>
          <w:tab w:val="num" w:pos="1440"/>
        </w:tabs>
        <w:ind w:left="1440" w:hanging="360"/>
      </w:pPr>
      <w:rPr>
        <w:rFonts w:ascii="Arial" w:hAnsi="Arial" w:cs="Arial" w:hint="default"/>
        <w:effect w:val="none"/>
      </w:rPr>
    </w:lvl>
    <w:lvl w:ilvl="2" w:tplc="04130005">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D834751"/>
    <w:multiLevelType w:val="hybridMultilevel"/>
    <w:tmpl w:val="C98A4C92"/>
    <w:lvl w:ilvl="0" w:tplc="AF7A88E8">
      <w:start w:val="27"/>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2C6583"/>
    <w:multiLevelType w:val="hybridMultilevel"/>
    <w:tmpl w:val="57E2FA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67B39A8"/>
    <w:multiLevelType w:val="hybridMultilevel"/>
    <w:tmpl w:val="4ACE480C"/>
    <w:lvl w:ilvl="0" w:tplc="FFFFFFFF">
      <w:start w:val="1"/>
      <w:numFmt w:val="bullet"/>
      <w:lvlText w:val=""/>
      <w:lvlJc w:val="left"/>
      <w:pPr>
        <w:tabs>
          <w:tab w:val="num" w:pos="780"/>
        </w:tabs>
        <w:ind w:left="78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FD4A5A"/>
    <w:multiLevelType w:val="hybridMultilevel"/>
    <w:tmpl w:val="3626CC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B5D1FE8"/>
    <w:multiLevelType w:val="hybridMultilevel"/>
    <w:tmpl w:val="7B781DA4"/>
    <w:lvl w:ilvl="0" w:tplc="FFFFFFFF">
      <w:start w:val="1"/>
      <w:numFmt w:val="bullet"/>
      <w:lvlText w:val=""/>
      <w:lvlJc w:val="left"/>
      <w:pPr>
        <w:tabs>
          <w:tab w:val="num" w:pos="780"/>
        </w:tabs>
        <w:ind w:left="78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8B6766"/>
    <w:multiLevelType w:val="hybridMultilevel"/>
    <w:tmpl w:val="DDA46B46"/>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49A7A19"/>
    <w:multiLevelType w:val="hybridMultilevel"/>
    <w:tmpl w:val="E646D1E6"/>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6F31015"/>
    <w:multiLevelType w:val="multilevel"/>
    <w:tmpl w:val="BE0A2B44"/>
    <w:lvl w:ilvl="0">
      <w:start w:val="1"/>
      <w:numFmt w:val="upperLetter"/>
      <w:pStyle w:val="Kop1"/>
      <w:lvlText w:val="%1"/>
      <w:lvlJc w:val="left"/>
      <w:pPr>
        <w:tabs>
          <w:tab w:val="num" w:pos="360"/>
        </w:tabs>
        <w:ind w:left="0" w:firstLine="0"/>
      </w:pPr>
      <w:rPr>
        <w:rFonts w:hint="default"/>
      </w:rPr>
    </w:lvl>
    <w:lvl w:ilvl="1">
      <w:start w:val="1"/>
      <w:numFmt w:val="decimal"/>
      <w:pStyle w:val="Kop2"/>
      <w:lvlText w:val="%1.%2"/>
      <w:lvlJc w:val="left"/>
      <w:pPr>
        <w:tabs>
          <w:tab w:val="num" w:pos="3621"/>
        </w:tabs>
        <w:ind w:left="3261" w:firstLine="0"/>
      </w:pPr>
      <w:rPr>
        <w:rFonts w:hint="default"/>
      </w:rPr>
    </w:lvl>
    <w:lvl w:ilvl="2">
      <w:start w:val="1"/>
      <w:numFmt w:val="decimal"/>
      <w:pStyle w:val="Kop3"/>
      <w:lvlText w:val="%1.%2.%3"/>
      <w:lvlJc w:val="left"/>
      <w:pPr>
        <w:tabs>
          <w:tab w:val="num" w:pos="360"/>
        </w:tabs>
        <w:ind w:left="0" w:firstLine="0"/>
      </w:pPr>
      <w:rPr>
        <w:rFonts w:hint="default"/>
      </w:rPr>
    </w:lvl>
    <w:lvl w:ilvl="3">
      <w:start w:val="1"/>
      <w:numFmt w:val="bullet"/>
      <w:pStyle w:val="Kop4"/>
      <w:lvlText w:val=""/>
      <w:lvlJc w:val="left"/>
      <w:pPr>
        <w:tabs>
          <w:tab w:val="num" w:pos="2520"/>
        </w:tabs>
        <w:ind w:left="2160" w:firstLine="0"/>
      </w:pPr>
      <w:rPr>
        <w:rFonts w:ascii="Symbol" w:hAnsi="Symbol" w:hint="default"/>
        <w:color w:val="auto"/>
      </w:rPr>
    </w:lvl>
    <w:lvl w:ilvl="4">
      <w:start w:val="1"/>
      <w:numFmt w:val="decimal"/>
      <w:pStyle w:val="Kop5"/>
      <w:lvlText w:val="(%5)"/>
      <w:lvlJc w:val="left"/>
      <w:pPr>
        <w:tabs>
          <w:tab w:val="num" w:pos="3240"/>
        </w:tabs>
        <w:ind w:left="2880" w:firstLine="0"/>
      </w:pPr>
      <w:rPr>
        <w:rFonts w:hint="default"/>
      </w:rPr>
    </w:lvl>
    <w:lvl w:ilvl="5">
      <w:start w:val="1"/>
      <w:numFmt w:val="lowerLetter"/>
      <w:pStyle w:val="Kop6"/>
      <w:lvlText w:val="(%6)"/>
      <w:lvlJc w:val="left"/>
      <w:pPr>
        <w:tabs>
          <w:tab w:val="num" w:pos="3960"/>
        </w:tabs>
        <w:ind w:left="3600" w:firstLine="0"/>
      </w:pPr>
      <w:rPr>
        <w:rFonts w:hint="default"/>
      </w:rPr>
    </w:lvl>
    <w:lvl w:ilvl="6">
      <w:start w:val="1"/>
      <w:numFmt w:val="lowerRoman"/>
      <w:pStyle w:val="Kop7"/>
      <w:lvlText w:val="(%7)"/>
      <w:lvlJc w:val="left"/>
      <w:pPr>
        <w:tabs>
          <w:tab w:val="num" w:pos="4680"/>
        </w:tabs>
        <w:ind w:left="4320" w:firstLine="0"/>
      </w:pPr>
      <w:rPr>
        <w:rFonts w:hint="default"/>
      </w:rPr>
    </w:lvl>
    <w:lvl w:ilvl="7">
      <w:start w:val="1"/>
      <w:numFmt w:val="lowerLetter"/>
      <w:pStyle w:val="Kop8"/>
      <w:lvlText w:val="(%8)"/>
      <w:lvlJc w:val="left"/>
      <w:pPr>
        <w:tabs>
          <w:tab w:val="num" w:pos="5400"/>
        </w:tabs>
        <w:ind w:left="5040" w:firstLine="0"/>
      </w:pPr>
      <w:rPr>
        <w:rFonts w:hint="default"/>
      </w:rPr>
    </w:lvl>
    <w:lvl w:ilvl="8">
      <w:start w:val="1"/>
      <w:numFmt w:val="lowerRoman"/>
      <w:pStyle w:val="Kop9"/>
      <w:lvlText w:val="(%9)"/>
      <w:lvlJc w:val="left"/>
      <w:pPr>
        <w:tabs>
          <w:tab w:val="num" w:pos="6120"/>
        </w:tabs>
        <w:ind w:left="5760" w:firstLine="0"/>
      </w:pPr>
      <w:rPr>
        <w:rFonts w:hint="default"/>
      </w:rPr>
    </w:lvl>
  </w:abstractNum>
  <w:abstractNum w:abstractNumId="15" w15:restartNumberingAfterBreak="0">
    <w:nsid w:val="4A6962D3"/>
    <w:multiLevelType w:val="hybridMultilevel"/>
    <w:tmpl w:val="093EEA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23C10A6"/>
    <w:multiLevelType w:val="hybridMultilevel"/>
    <w:tmpl w:val="B718CD5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CC2D18"/>
    <w:multiLevelType w:val="hybridMultilevel"/>
    <w:tmpl w:val="5A725A5E"/>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BB45A38"/>
    <w:multiLevelType w:val="hybridMultilevel"/>
    <w:tmpl w:val="BB20501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FCD1138"/>
    <w:multiLevelType w:val="hybridMultilevel"/>
    <w:tmpl w:val="03DE9640"/>
    <w:lvl w:ilvl="0" w:tplc="04130015">
      <w:start w:val="1"/>
      <w:numFmt w:val="upperLetter"/>
      <w:lvlText w:val="%1."/>
      <w:lvlJc w:val="left"/>
      <w:pPr>
        <w:tabs>
          <w:tab w:val="num" w:pos="360"/>
        </w:tabs>
        <w:ind w:left="36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0" w15:restartNumberingAfterBreak="0">
    <w:nsid w:val="60F56D5D"/>
    <w:multiLevelType w:val="hybridMultilevel"/>
    <w:tmpl w:val="C3E260B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3545165"/>
    <w:multiLevelType w:val="hybridMultilevel"/>
    <w:tmpl w:val="BACCB89E"/>
    <w:lvl w:ilvl="0" w:tplc="55E45D9A">
      <w:start w:val="3"/>
      <w:numFmt w:val="bullet"/>
      <w:lvlText w:val="-"/>
      <w:lvlJc w:val="left"/>
      <w:pPr>
        <w:ind w:left="1068" w:hanging="360"/>
      </w:pPr>
      <w:rPr>
        <w:rFonts w:ascii="Arial" w:hAnsi="Arial" w:cs="Arial" w:hint="default"/>
        <w:effect w:val="none"/>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2" w15:restartNumberingAfterBreak="0">
    <w:nsid w:val="662C01D6"/>
    <w:multiLevelType w:val="hybridMultilevel"/>
    <w:tmpl w:val="7B781DA4"/>
    <w:lvl w:ilvl="0" w:tplc="FFFFFFFF">
      <w:start w:val="1"/>
      <w:numFmt w:val="bullet"/>
      <w:lvlText w:val=""/>
      <w:lvlJc w:val="left"/>
      <w:pPr>
        <w:tabs>
          <w:tab w:val="num" w:pos="780"/>
        </w:tabs>
        <w:ind w:left="78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FE5C0D"/>
    <w:multiLevelType w:val="hybridMultilevel"/>
    <w:tmpl w:val="4CF4AFB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A6A2585"/>
    <w:multiLevelType w:val="hybridMultilevel"/>
    <w:tmpl w:val="3132A9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AFC20B1"/>
    <w:multiLevelType w:val="hybridMultilevel"/>
    <w:tmpl w:val="997247B4"/>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6D3A244E"/>
    <w:multiLevelType w:val="hybridMultilevel"/>
    <w:tmpl w:val="1D628C42"/>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E91032E"/>
    <w:multiLevelType w:val="hybridMultilevel"/>
    <w:tmpl w:val="56929ECC"/>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700419CD"/>
    <w:multiLevelType w:val="hybridMultilevel"/>
    <w:tmpl w:val="22D232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0DD3109"/>
    <w:multiLevelType w:val="hybridMultilevel"/>
    <w:tmpl w:val="CA1893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0ED7B12"/>
    <w:multiLevelType w:val="hybridMultilevel"/>
    <w:tmpl w:val="7A26997A"/>
    <w:lvl w:ilvl="0" w:tplc="55E45D9A">
      <w:start w:val="3"/>
      <w:numFmt w:val="bullet"/>
      <w:lvlText w:val="-"/>
      <w:lvlJc w:val="left"/>
      <w:pPr>
        <w:ind w:left="1080" w:hanging="360"/>
      </w:pPr>
      <w:rPr>
        <w:rFonts w:ascii="Arial" w:hAnsi="Arial" w:cs="Arial" w:hint="default"/>
        <w:effect w:val="none"/>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737C392F"/>
    <w:multiLevelType w:val="hybridMultilevel"/>
    <w:tmpl w:val="164CA636"/>
    <w:lvl w:ilvl="0" w:tplc="0413000F">
      <w:start w:val="1"/>
      <w:numFmt w:val="decimal"/>
      <w:lvlText w:val="%1."/>
      <w:lvlJc w:val="left"/>
      <w:pPr>
        <w:tabs>
          <w:tab w:val="num" w:pos="360"/>
        </w:tabs>
        <w:ind w:left="36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2" w15:restartNumberingAfterBreak="0">
    <w:nsid w:val="7A0D1D44"/>
    <w:multiLevelType w:val="hybridMultilevel"/>
    <w:tmpl w:val="CE54FC1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abstractNumId w:val="14"/>
  </w:num>
  <w:num w:numId="2">
    <w:abstractNumId w:val="6"/>
  </w:num>
  <w:num w:numId="3">
    <w:abstractNumId w:val="6"/>
  </w:num>
  <w:num w:numId="4">
    <w:abstractNumId w:val="24"/>
  </w:num>
  <w:num w:numId="5">
    <w:abstractNumId w:val="14"/>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9"/>
  </w:num>
  <w:num w:numId="10">
    <w:abstractNumId w:val="10"/>
  </w:num>
  <w:num w:numId="11">
    <w:abstractNumId w:val="26"/>
  </w:num>
  <w:num w:numId="12">
    <w:abstractNumId w:val="27"/>
  </w:num>
  <w:num w:numId="13">
    <w:abstractNumId w:val="17"/>
  </w:num>
  <w:num w:numId="14">
    <w:abstractNumId w:val="12"/>
  </w:num>
  <w:num w:numId="15">
    <w:abstractNumId w:val="13"/>
  </w:num>
  <w:num w:numId="16">
    <w:abstractNumId w:val="25"/>
  </w:num>
  <w:num w:numId="17">
    <w:abstractNumId w:val="23"/>
  </w:num>
  <w:num w:numId="18">
    <w:abstractNumId w:val="0"/>
  </w:num>
  <w:num w:numId="19">
    <w:abstractNumId w:val="2"/>
  </w:num>
  <w:num w:numId="20">
    <w:abstractNumId w:val="4"/>
  </w:num>
  <w:num w:numId="21">
    <w:abstractNumId w:val="7"/>
  </w:num>
  <w:num w:numId="22">
    <w:abstractNumId w:val="1"/>
  </w:num>
  <w:num w:numId="23">
    <w:abstractNumId w:val="15"/>
  </w:num>
  <w:num w:numId="24">
    <w:abstractNumId w:val="28"/>
  </w:num>
  <w:num w:numId="25">
    <w:abstractNumId w:val="5"/>
  </w:num>
  <w:num w:numId="26">
    <w:abstractNumId w:val="11"/>
  </w:num>
  <w:num w:numId="27">
    <w:abstractNumId w:val="22"/>
  </w:num>
  <w:num w:numId="28">
    <w:abstractNumId w:val="14"/>
  </w:num>
  <w:num w:numId="29">
    <w:abstractNumId w:val="18"/>
  </w:num>
  <w:num w:numId="30">
    <w:abstractNumId w:val="9"/>
  </w:num>
  <w:num w:numId="31">
    <w:abstractNumId w:val="29"/>
  </w:num>
  <w:num w:numId="32">
    <w:abstractNumId w:val="32"/>
  </w:num>
  <w:num w:numId="33">
    <w:abstractNumId w:val="21"/>
  </w:num>
  <w:num w:numId="34">
    <w:abstractNumId w:val="30"/>
  </w:num>
  <w:num w:numId="35">
    <w:abstractNumId w:val="16"/>
  </w:num>
  <w:num w:numId="36">
    <w:abstractNumId w:val="14"/>
  </w:num>
  <w:num w:numId="37">
    <w:abstractNumId w:val="14"/>
  </w:num>
  <w:num w:numId="38">
    <w:abstractNumId w:val="20"/>
  </w:num>
  <w:num w:numId="39">
    <w:abstractNumId w:val="3"/>
  </w:num>
  <w:num w:numId="40">
    <w:abstractNumId w:val="14"/>
  </w:num>
  <w:num w:numId="41">
    <w:abstractNumId w:val="14"/>
  </w:num>
  <w:num w:numId="42">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371"/>
    <w:rsid w:val="000039D4"/>
    <w:rsid w:val="00013CE2"/>
    <w:rsid w:val="00022963"/>
    <w:rsid w:val="00065E2D"/>
    <w:rsid w:val="00067A41"/>
    <w:rsid w:val="000710C0"/>
    <w:rsid w:val="000833C9"/>
    <w:rsid w:val="00092107"/>
    <w:rsid w:val="000C3A48"/>
    <w:rsid w:val="000D34D2"/>
    <w:rsid w:val="000F6F54"/>
    <w:rsid w:val="0010442E"/>
    <w:rsid w:val="00111837"/>
    <w:rsid w:val="00117F60"/>
    <w:rsid w:val="0013351C"/>
    <w:rsid w:val="00143807"/>
    <w:rsid w:val="001503BF"/>
    <w:rsid w:val="00150FE7"/>
    <w:rsid w:val="001517F0"/>
    <w:rsid w:val="00165F30"/>
    <w:rsid w:val="00192F88"/>
    <w:rsid w:val="00195573"/>
    <w:rsid w:val="00196B5B"/>
    <w:rsid w:val="001B32C4"/>
    <w:rsid w:val="001B4632"/>
    <w:rsid w:val="001B46BE"/>
    <w:rsid w:val="001D0EBF"/>
    <w:rsid w:val="001D6136"/>
    <w:rsid w:val="001E72F4"/>
    <w:rsid w:val="001F0371"/>
    <w:rsid w:val="001F5573"/>
    <w:rsid w:val="001F6CBF"/>
    <w:rsid w:val="001F6FC8"/>
    <w:rsid w:val="00220943"/>
    <w:rsid w:val="00225FE1"/>
    <w:rsid w:val="002305D5"/>
    <w:rsid w:val="00237B1B"/>
    <w:rsid w:val="00240F2E"/>
    <w:rsid w:val="002438A5"/>
    <w:rsid w:val="00274B0D"/>
    <w:rsid w:val="002802EE"/>
    <w:rsid w:val="00292676"/>
    <w:rsid w:val="002A0163"/>
    <w:rsid w:val="002A141B"/>
    <w:rsid w:val="002A1876"/>
    <w:rsid w:val="002A2F10"/>
    <w:rsid w:val="002A74EC"/>
    <w:rsid w:val="002B4831"/>
    <w:rsid w:val="002C2B32"/>
    <w:rsid w:val="002D6BBA"/>
    <w:rsid w:val="002F2A55"/>
    <w:rsid w:val="002F457B"/>
    <w:rsid w:val="00303FC4"/>
    <w:rsid w:val="0030691A"/>
    <w:rsid w:val="003076A6"/>
    <w:rsid w:val="00314369"/>
    <w:rsid w:val="0033227D"/>
    <w:rsid w:val="003328AA"/>
    <w:rsid w:val="00340F22"/>
    <w:rsid w:val="00361347"/>
    <w:rsid w:val="00387C2B"/>
    <w:rsid w:val="003A156B"/>
    <w:rsid w:val="003A58B7"/>
    <w:rsid w:val="003D5F98"/>
    <w:rsid w:val="003F69DB"/>
    <w:rsid w:val="00411B8D"/>
    <w:rsid w:val="0041458D"/>
    <w:rsid w:val="00425442"/>
    <w:rsid w:val="00432110"/>
    <w:rsid w:val="0043323A"/>
    <w:rsid w:val="004442D4"/>
    <w:rsid w:val="004530FC"/>
    <w:rsid w:val="00456038"/>
    <w:rsid w:val="0046162B"/>
    <w:rsid w:val="0047069D"/>
    <w:rsid w:val="004710AF"/>
    <w:rsid w:val="0048271F"/>
    <w:rsid w:val="00484353"/>
    <w:rsid w:val="004855D2"/>
    <w:rsid w:val="004A6886"/>
    <w:rsid w:val="004B0ADC"/>
    <w:rsid w:val="004B0B87"/>
    <w:rsid w:val="004B1786"/>
    <w:rsid w:val="004B2EE9"/>
    <w:rsid w:val="004D04B8"/>
    <w:rsid w:val="004D3C25"/>
    <w:rsid w:val="004E6FFB"/>
    <w:rsid w:val="00500B4E"/>
    <w:rsid w:val="00506028"/>
    <w:rsid w:val="00507079"/>
    <w:rsid w:val="0051187C"/>
    <w:rsid w:val="00521575"/>
    <w:rsid w:val="0053518C"/>
    <w:rsid w:val="00535B22"/>
    <w:rsid w:val="005360F6"/>
    <w:rsid w:val="0054606D"/>
    <w:rsid w:val="005526F0"/>
    <w:rsid w:val="005545AC"/>
    <w:rsid w:val="00564222"/>
    <w:rsid w:val="0059713A"/>
    <w:rsid w:val="00597540"/>
    <w:rsid w:val="005F6BA4"/>
    <w:rsid w:val="005F6DAC"/>
    <w:rsid w:val="00603A7C"/>
    <w:rsid w:val="00603EAB"/>
    <w:rsid w:val="00622243"/>
    <w:rsid w:val="0062399C"/>
    <w:rsid w:val="00632D82"/>
    <w:rsid w:val="00637B19"/>
    <w:rsid w:val="00644C13"/>
    <w:rsid w:val="006504B9"/>
    <w:rsid w:val="00654245"/>
    <w:rsid w:val="00661779"/>
    <w:rsid w:val="006649B3"/>
    <w:rsid w:val="00672912"/>
    <w:rsid w:val="00683048"/>
    <w:rsid w:val="006856C7"/>
    <w:rsid w:val="00693A83"/>
    <w:rsid w:val="006A6519"/>
    <w:rsid w:val="006D1204"/>
    <w:rsid w:val="006D12AA"/>
    <w:rsid w:val="006D75B3"/>
    <w:rsid w:val="006E35E0"/>
    <w:rsid w:val="006E59E5"/>
    <w:rsid w:val="006E6B21"/>
    <w:rsid w:val="006F317C"/>
    <w:rsid w:val="006F4151"/>
    <w:rsid w:val="006F623B"/>
    <w:rsid w:val="006F6D74"/>
    <w:rsid w:val="00700D23"/>
    <w:rsid w:val="00734C6F"/>
    <w:rsid w:val="00742E02"/>
    <w:rsid w:val="007539D3"/>
    <w:rsid w:val="00753C01"/>
    <w:rsid w:val="007566E6"/>
    <w:rsid w:val="00766E9E"/>
    <w:rsid w:val="007715AD"/>
    <w:rsid w:val="007728C3"/>
    <w:rsid w:val="007742D4"/>
    <w:rsid w:val="00777413"/>
    <w:rsid w:val="00784C51"/>
    <w:rsid w:val="007863D3"/>
    <w:rsid w:val="0079210B"/>
    <w:rsid w:val="0079398F"/>
    <w:rsid w:val="00794C3B"/>
    <w:rsid w:val="007963D2"/>
    <w:rsid w:val="00797889"/>
    <w:rsid w:val="007A0B03"/>
    <w:rsid w:val="007A58BC"/>
    <w:rsid w:val="007A6495"/>
    <w:rsid w:val="007B2837"/>
    <w:rsid w:val="007B2BBD"/>
    <w:rsid w:val="007E1162"/>
    <w:rsid w:val="007E3D6D"/>
    <w:rsid w:val="007E7B2E"/>
    <w:rsid w:val="007F138F"/>
    <w:rsid w:val="007F2485"/>
    <w:rsid w:val="008071CC"/>
    <w:rsid w:val="00816680"/>
    <w:rsid w:val="00832E33"/>
    <w:rsid w:val="0083741D"/>
    <w:rsid w:val="00852CDB"/>
    <w:rsid w:val="00857308"/>
    <w:rsid w:val="0086437C"/>
    <w:rsid w:val="00865E53"/>
    <w:rsid w:val="00885935"/>
    <w:rsid w:val="00892B51"/>
    <w:rsid w:val="00895EE3"/>
    <w:rsid w:val="008A4670"/>
    <w:rsid w:val="008C2C74"/>
    <w:rsid w:val="008D6D4F"/>
    <w:rsid w:val="008F17DC"/>
    <w:rsid w:val="009142EA"/>
    <w:rsid w:val="0092487E"/>
    <w:rsid w:val="0092546A"/>
    <w:rsid w:val="00963789"/>
    <w:rsid w:val="00980F66"/>
    <w:rsid w:val="00994F7C"/>
    <w:rsid w:val="009A3015"/>
    <w:rsid w:val="009A46EA"/>
    <w:rsid w:val="009A54F1"/>
    <w:rsid w:val="009B2639"/>
    <w:rsid w:val="009B6B08"/>
    <w:rsid w:val="009C1D50"/>
    <w:rsid w:val="009C2BBF"/>
    <w:rsid w:val="009E65D6"/>
    <w:rsid w:val="009F44DF"/>
    <w:rsid w:val="00A00827"/>
    <w:rsid w:val="00A07B85"/>
    <w:rsid w:val="00A1387A"/>
    <w:rsid w:val="00A228AE"/>
    <w:rsid w:val="00A445E6"/>
    <w:rsid w:val="00A7323B"/>
    <w:rsid w:val="00A82AC3"/>
    <w:rsid w:val="00A96689"/>
    <w:rsid w:val="00A96916"/>
    <w:rsid w:val="00A97D44"/>
    <w:rsid w:val="00AC44D1"/>
    <w:rsid w:val="00AC47C8"/>
    <w:rsid w:val="00AD5975"/>
    <w:rsid w:val="00B10664"/>
    <w:rsid w:val="00B1112F"/>
    <w:rsid w:val="00B3221B"/>
    <w:rsid w:val="00B43CD1"/>
    <w:rsid w:val="00B44D7E"/>
    <w:rsid w:val="00B4730B"/>
    <w:rsid w:val="00B47AF2"/>
    <w:rsid w:val="00B73F66"/>
    <w:rsid w:val="00B75582"/>
    <w:rsid w:val="00B7597B"/>
    <w:rsid w:val="00B8296D"/>
    <w:rsid w:val="00B84357"/>
    <w:rsid w:val="00B86D1E"/>
    <w:rsid w:val="00B9217F"/>
    <w:rsid w:val="00BA4253"/>
    <w:rsid w:val="00BB1D5C"/>
    <w:rsid w:val="00BC3CE2"/>
    <w:rsid w:val="00BD2073"/>
    <w:rsid w:val="00BD36DA"/>
    <w:rsid w:val="00BD6C66"/>
    <w:rsid w:val="00BD6E82"/>
    <w:rsid w:val="00BD719E"/>
    <w:rsid w:val="00BF3345"/>
    <w:rsid w:val="00BF5B63"/>
    <w:rsid w:val="00C06C75"/>
    <w:rsid w:val="00C12C2A"/>
    <w:rsid w:val="00C13DC6"/>
    <w:rsid w:val="00C241EB"/>
    <w:rsid w:val="00C270EC"/>
    <w:rsid w:val="00C51AD7"/>
    <w:rsid w:val="00C536E2"/>
    <w:rsid w:val="00C560E1"/>
    <w:rsid w:val="00C752B4"/>
    <w:rsid w:val="00C86E17"/>
    <w:rsid w:val="00C94EB8"/>
    <w:rsid w:val="00CA5315"/>
    <w:rsid w:val="00CA6496"/>
    <w:rsid w:val="00CB28A9"/>
    <w:rsid w:val="00CB5DDA"/>
    <w:rsid w:val="00CC05D0"/>
    <w:rsid w:val="00CC6275"/>
    <w:rsid w:val="00CE61D1"/>
    <w:rsid w:val="00CF7EB4"/>
    <w:rsid w:val="00D036E7"/>
    <w:rsid w:val="00D23625"/>
    <w:rsid w:val="00D25FB2"/>
    <w:rsid w:val="00D33C24"/>
    <w:rsid w:val="00D34816"/>
    <w:rsid w:val="00D429AC"/>
    <w:rsid w:val="00D54BDB"/>
    <w:rsid w:val="00D670D5"/>
    <w:rsid w:val="00D70650"/>
    <w:rsid w:val="00D81760"/>
    <w:rsid w:val="00D81993"/>
    <w:rsid w:val="00D90E66"/>
    <w:rsid w:val="00D94556"/>
    <w:rsid w:val="00DA1FD0"/>
    <w:rsid w:val="00DA6624"/>
    <w:rsid w:val="00DB6365"/>
    <w:rsid w:val="00DC3C71"/>
    <w:rsid w:val="00DC53C0"/>
    <w:rsid w:val="00DE1A92"/>
    <w:rsid w:val="00DE5732"/>
    <w:rsid w:val="00DF16D8"/>
    <w:rsid w:val="00E00185"/>
    <w:rsid w:val="00E110F3"/>
    <w:rsid w:val="00E16583"/>
    <w:rsid w:val="00E43082"/>
    <w:rsid w:val="00E46D4E"/>
    <w:rsid w:val="00E46EF7"/>
    <w:rsid w:val="00E51C69"/>
    <w:rsid w:val="00E651F3"/>
    <w:rsid w:val="00E67938"/>
    <w:rsid w:val="00E72EC5"/>
    <w:rsid w:val="00E73ABF"/>
    <w:rsid w:val="00E86B4B"/>
    <w:rsid w:val="00E9170B"/>
    <w:rsid w:val="00EA3831"/>
    <w:rsid w:val="00EA64C7"/>
    <w:rsid w:val="00EB39CF"/>
    <w:rsid w:val="00EB5854"/>
    <w:rsid w:val="00EB59CB"/>
    <w:rsid w:val="00ED2C41"/>
    <w:rsid w:val="00EE053B"/>
    <w:rsid w:val="00F0235F"/>
    <w:rsid w:val="00F04F68"/>
    <w:rsid w:val="00F20960"/>
    <w:rsid w:val="00F30599"/>
    <w:rsid w:val="00F32C56"/>
    <w:rsid w:val="00F42E5E"/>
    <w:rsid w:val="00F432E6"/>
    <w:rsid w:val="00F46871"/>
    <w:rsid w:val="00F8507E"/>
    <w:rsid w:val="00F9409F"/>
    <w:rsid w:val="00F94A14"/>
    <w:rsid w:val="00FA06CF"/>
    <w:rsid w:val="00FA0F48"/>
    <w:rsid w:val="00FA415A"/>
    <w:rsid w:val="00FB1024"/>
    <w:rsid w:val="00FD2D87"/>
    <w:rsid w:val="00FE17B9"/>
    <w:rsid w:val="00FF33F0"/>
    <w:rsid w:val="00FF52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1CDCD"/>
  <w15:chartTrackingRefBased/>
  <w15:docId w15:val="{8DD43449-A616-4E68-9792-42A0F344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2E02"/>
    <w:rPr>
      <w:rFonts w:ascii="Arial" w:hAnsi="Arial"/>
      <w:szCs w:val="24"/>
    </w:rPr>
  </w:style>
  <w:style w:type="paragraph" w:styleId="Kop1">
    <w:name w:val="heading 1"/>
    <w:basedOn w:val="Standaard"/>
    <w:next w:val="Standaard"/>
    <w:qFormat/>
    <w:rsid w:val="006504B9"/>
    <w:pPr>
      <w:keepNext/>
      <w:numPr>
        <w:numId w:val="1"/>
      </w:numPr>
      <w:tabs>
        <w:tab w:val="clear" w:pos="360"/>
        <w:tab w:val="num" w:pos="540"/>
      </w:tabs>
      <w:ind w:left="540" w:hanging="540"/>
      <w:outlineLvl w:val="0"/>
    </w:pPr>
    <w:rPr>
      <w:rFonts w:cs="Arial"/>
      <w:b/>
      <w:bCs/>
      <w:kern w:val="32"/>
      <w:sz w:val="28"/>
      <w:szCs w:val="28"/>
    </w:rPr>
  </w:style>
  <w:style w:type="paragraph" w:styleId="Kop2">
    <w:name w:val="heading 2"/>
    <w:basedOn w:val="Standaard"/>
    <w:next w:val="Standaard"/>
    <w:qFormat/>
    <w:rsid w:val="006504B9"/>
    <w:pPr>
      <w:keepNext/>
      <w:numPr>
        <w:ilvl w:val="1"/>
        <w:numId w:val="1"/>
      </w:numPr>
      <w:spacing w:before="240" w:after="60"/>
      <w:outlineLvl w:val="1"/>
    </w:pPr>
    <w:rPr>
      <w:rFonts w:cs="Arial"/>
      <w:b/>
      <w:bCs/>
      <w:iCs/>
      <w:sz w:val="22"/>
      <w:szCs w:val="28"/>
    </w:rPr>
  </w:style>
  <w:style w:type="paragraph" w:styleId="Kop3">
    <w:name w:val="heading 3"/>
    <w:basedOn w:val="Standaard"/>
    <w:next w:val="Standaard"/>
    <w:qFormat/>
    <w:rsid w:val="006504B9"/>
    <w:pPr>
      <w:keepNext/>
      <w:numPr>
        <w:ilvl w:val="2"/>
        <w:numId w:val="1"/>
      </w:numPr>
      <w:spacing w:after="60"/>
      <w:outlineLvl w:val="2"/>
    </w:pPr>
    <w:rPr>
      <w:rFonts w:cs="Arial"/>
      <w:b/>
      <w:bCs/>
      <w:szCs w:val="22"/>
    </w:rPr>
  </w:style>
  <w:style w:type="paragraph" w:styleId="Kop4">
    <w:name w:val="heading 4"/>
    <w:basedOn w:val="Kop3"/>
    <w:next w:val="Standaard"/>
    <w:autoRedefine/>
    <w:qFormat/>
    <w:rsid w:val="00CE61D1"/>
    <w:pPr>
      <w:keepNext w:val="0"/>
      <w:numPr>
        <w:ilvl w:val="3"/>
      </w:numPr>
      <w:tabs>
        <w:tab w:val="left" w:pos="567"/>
      </w:tabs>
      <w:ind w:left="0"/>
      <w:outlineLvl w:val="3"/>
    </w:pPr>
    <w:rPr>
      <w:b w:val="0"/>
      <w:bCs w:val="0"/>
    </w:rPr>
  </w:style>
  <w:style w:type="paragraph" w:styleId="Kop5">
    <w:name w:val="heading 5"/>
    <w:basedOn w:val="Standaard"/>
    <w:next w:val="Standaard"/>
    <w:qFormat/>
    <w:rsid w:val="00456038"/>
    <w:pPr>
      <w:numPr>
        <w:ilvl w:val="4"/>
        <w:numId w:val="1"/>
      </w:numPr>
      <w:spacing w:before="240" w:after="60"/>
      <w:outlineLvl w:val="4"/>
    </w:pPr>
    <w:rPr>
      <w:b/>
      <w:bCs/>
      <w:i/>
      <w:iCs/>
      <w:sz w:val="26"/>
      <w:szCs w:val="26"/>
    </w:rPr>
  </w:style>
  <w:style w:type="paragraph" w:styleId="Kop6">
    <w:name w:val="heading 6"/>
    <w:basedOn w:val="Standaard"/>
    <w:next w:val="Standaard"/>
    <w:qFormat/>
    <w:rsid w:val="00456038"/>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456038"/>
    <w:pPr>
      <w:numPr>
        <w:ilvl w:val="6"/>
        <w:numId w:val="1"/>
      </w:numPr>
      <w:spacing w:before="240" w:after="60"/>
      <w:outlineLvl w:val="6"/>
    </w:pPr>
    <w:rPr>
      <w:rFonts w:ascii="Times New Roman" w:hAnsi="Times New Roman"/>
    </w:rPr>
  </w:style>
  <w:style w:type="paragraph" w:styleId="Kop8">
    <w:name w:val="heading 8"/>
    <w:basedOn w:val="Standaard"/>
    <w:next w:val="Standaard"/>
    <w:qFormat/>
    <w:rsid w:val="00456038"/>
    <w:pPr>
      <w:numPr>
        <w:ilvl w:val="7"/>
        <w:numId w:val="1"/>
      </w:numPr>
      <w:spacing w:before="240" w:after="60"/>
      <w:outlineLvl w:val="7"/>
    </w:pPr>
    <w:rPr>
      <w:rFonts w:ascii="Times New Roman" w:hAnsi="Times New Roman"/>
      <w:i/>
      <w:iCs/>
    </w:rPr>
  </w:style>
  <w:style w:type="paragraph" w:styleId="Kop9">
    <w:name w:val="heading 9"/>
    <w:basedOn w:val="Standaard"/>
    <w:next w:val="Standaard"/>
    <w:qFormat/>
    <w:rsid w:val="00456038"/>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1B46BE"/>
    <w:pPr>
      <w:tabs>
        <w:tab w:val="center" w:pos="4536"/>
        <w:tab w:val="right" w:pos="9072"/>
      </w:tabs>
    </w:pPr>
  </w:style>
  <w:style w:type="paragraph" w:styleId="Voettekst">
    <w:name w:val="footer"/>
    <w:basedOn w:val="Standaard"/>
    <w:rsid w:val="001B46BE"/>
    <w:pPr>
      <w:tabs>
        <w:tab w:val="center" w:pos="4536"/>
        <w:tab w:val="right" w:pos="9072"/>
      </w:tabs>
    </w:pPr>
  </w:style>
  <w:style w:type="character" w:styleId="Paginanummer">
    <w:name w:val="page number"/>
    <w:basedOn w:val="Standaardalinea-lettertype"/>
    <w:rsid w:val="001B46BE"/>
  </w:style>
  <w:style w:type="paragraph" w:styleId="Plattetekst">
    <w:name w:val="Body Text"/>
    <w:basedOn w:val="Standaard"/>
    <w:rsid w:val="006F4151"/>
    <w:pPr>
      <w:overflowPunct w:val="0"/>
      <w:autoSpaceDE w:val="0"/>
      <w:autoSpaceDN w:val="0"/>
      <w:adjustRightInd w:val="0"/>
      <w:textAlignment w:val="baseline"/>
    </w:pPr>
    <w:rPr>
      <w:sz w:val="22"/>
      <w:szCs w:val="20"/>
    </w:rPr>
  </w:style>
  <w:style w:type="paragraph" w:styleId="Lijstopsomteken2">
    <w:name w:val="List Bullet 2"/>
    <w:basedOn w:val="Standaard"/>
    <w:autoRedefine/>
    <w:rsid w:val="00734C6F"/>
    <w:pPr>
      <w:tabs>
        <w:tab w:val="left" w:pos="360"/>
      </w:tabs>
      <w:overflowPunct w:val="0"/>
      <w:autoSpaceDE w:val="0"/>
      <w:autoSpaceDN w:val="0"/>
      <w:adjustRightInd w:val="0"/>
      <w:textAlignment w:val="baseline"/>
    </w:pPr>
    <w:rPr>
      <w:szCs w:val="20"/>
    </w:rPr>
  </w:style>
  <w:style w:type="paragraph" w:customStyle="1" w:styleId="OpmaakprofielKop311pt">
    <w:name w:val="Opmaakprofiel Kop 3 + 11 pt"/>
    <w:basedOn w:val="Kop3"/>
    <w:rsid w:val="006F4151"/>
    <w:pPr>
      <w:numPr>
        <w:ilvl w:val="0"/>
        <w:numId w:val="0"/>
      </w:numPr>
      <w:overflowPunct w:val="0"/>
      <w:autoSpaceDE w:val="0"/>
      <w:autoSpaceDN w:val="0"/>
      <w:adjustRightInd w:val="0"/>
      <w:spacing w:before="240"/>
      <w:textAlignment w:val="baseline"/>
    </w:pPr>
    <w:rPr>
      <w:rFonts w:cs="Times New Roman"/>
      <w:b w:val="0"/>
      <w:szCs w:val="26"/>
      <w:u w:val="single"/>
      <w:lang w:val="en-GB"/>
    </w:rPr>
  </w:style>
  <w:style w:type="table" w:styleId="Elegantetabel">
    <w:name w:val="Table Elegant"/>
    <w:basedOn w:val="Standaardtabel"/>
    <w:rsid w:val="0050707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OpmaakprofielOnderstrepen">
    <w:name w:val="Opmaakprofiel Onderstrepen"/>
    <w:basedOn w:val="Standaard"/>
    <w:rsid w:val="001F6FC8"/>
    <w:pPr>
      <w:spacing w:before="120"/>
    </w:pPr>
    <w:rPr>
      <w:u w:val="single"/>
    </w:rPr>
  </w:style>
  <w:style w:type="paragraph" w:styleId="Inhopg1">
    <w:name w:val="toc 1"/>
    <w:basedOn w:val="Standaard"/>
    <w:next w:val="Standaard"/>
    <w:autoRedefine/>
    <w:uiPriority w:val="39"/>
    <w:rsid w:val="00622243"/>
  </w:style>
  <w:style w:type="paragraph" w:styleId="Inhopg2">
    <w:name w:val="toc 2"/>
    <w:basedOn w:val="Standaard"/>
    <w:next w:val="Standaard"/>
    <w:autoRedefine/>
    <w:uiPriority w:val="39"/>
    <w:rsid w:val="00622243"/>
    <w:pPr>
      <w:ind w:left="200"/>
    </w:pPr>
  </w:style>
  <w:style w:type="paragraph" w:styleId="Inhopg3">
    <w:name w:val="toc 3"/>
    <w:basedOn w:val="Standaard"/>
    <w:next w:val="Standaard"/>
    <w:autoRedefine/>
    <w:uiPriority w:val="39"/>
    <w:rsid w:val="00622243"/>
    <w:pPr>
      <w:tabs>
        <w:tab w:val="left" w:pos="1260"/>
        <w:tab w:val="right" w:pos="9062"/>
      </w:tabs>
      <w:ind w:left="400"/>
    </w:pPr>
  </w:style>
  <w:style w:type="paragraph" w:styleId="Inhopg4">
    <w:name w:val="toc 4"/>
    <w:basedOn w:val="Standaard"/>
    <w:next w:val="Standaard"/>
    <w:autoRedefine/>
    <w:uiPriority w:val="39"/>
    <w:rsid w:val="00622243"/>
    <w:pPr>
      <w:tabs>
        <w:tab w:val="left" w:pos="1260"/>
        <w:tab w:val="right" w:pos="9062"/>
      </w:tabs>
      <w:ind w:left="900"/>
    </w:pPr>
  </w:style>
  <w:style w:type="paragraph" w:styleId="Ballontekst">
    <w:name w:val="Balloon Text"/>
    <w:basedOn w:val="Standaard"/>
    <w:semiHidden/>
    <w:rsid w:val="004B0B87"/>
    <w:rPr>
      <w:rFonts w:ascii="Tahoma" w:hAnsi="Tahoma" w:cs="Tahoma"/>
      <w:sz w:val="16"/>
      <w:szCs w:val="16"/>
    </w:rPr>
  </w:style>
  <w:style w:type="character" w:styleId="Verwijzingopmerking">
    <w:name w:val="annotation reference"/>
    <w:semiHidden/>
    <w:rsid w:val="0059713A"/>
    <w:rPr>
      <w:sz w:val="16"/>
      <w:szCs w:val="16"/>
    </w:rPr>
  </w:style>
  <w:style w:type="paragraph" w:styleId="Tekstopmerking">
    <w:name w:val="annotation text"/>
    <w:basedOn w:val="Standaard"/>
    <w:semiHidden/>
    <w:rsid w:val="0059713A"/>
    <w:rPr>
      <w:szCs w:val="20"/>
    </w:rPr>
  </w:style>
  <w:style w:type="paragraph" w:styleId="Onderwerpvanopmerking">
    <w:name w:val="annotation subject"/>
    <w:basedOn w:val="Tekstopmerking"/>
    <w:next w:val="Tekstopmerking"/>
    <w:semiHidden/>
    <w:rsid w:val="00980F66"/>
    <w:rPr>
      <w:b/>
      <w:bCs/>
    </w:rPr>
  </w:style>
  <w:style w:type="table" w:styleId="Tabelraster">
    <w:name w:val="Table Grid"/>
    <w:basedOn w:val="Standaardtabel"/>
    <w:uiPriority w:val="59"/>
    <w:rsid w:val="004332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rsid w:val="00D34816"/>
    <w:rPr>
      <w:rFonts w:ascii="Arial" w:hAnsi="Arial"/>
      <w:szCs w:val="24"/>
    </w:rPr>
  </w:style>
  <w:style w:type="paragraph" w:styleId="Lijstalinea">
    <w:name w:val="List Paragraph"/>
    <w:basedOn w:val="Standaard"/>
    <w:uiPriority w:val="34"/>
    <w:qFormat/>
    <w:rsid w:val="007E7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424995">
      <w:bodyDiv w:val="1"/>
      <w:marLeft w:val="0"/>
      <w:marRight w:val="0"/>
      <w:marTop w:val="0"/>
      <w:marBottom w:val="0"/>
      <w:divBdr>
        <w:top w:val="none" w:sz="0" w:space="0" w:color="auto"/>
        <w:left w:val="none" w:sz="0" w:space="0" w:color="auto"/>
        <w:bottom w:val="none" w:sz="0" w:space="0" w:color="auto"/>
        <w:right w:val="none" w:sz="0" w:space="0" w:color="auto"/>
      </w:divBdr>
    </w:div>
    <w:div w:id="983317141">
      <w:bodyDiv w:val="1"/>
      <w:marLeft w:val="0"/>
      <w:marRight w:val="0"/>
      <w:marTop w:val="0"/>
      <w:marBottom w:val="0"/>
      <w:divBdr>
        <w:top w:val="none" w:sz="0" w:space="0" w:color="auto"/>
        <w:left w:val="none" w:sz="0" w:space="0" w:color="auto"/>
        <w:bottom w:val="none" w:sz="0" w:space="0" w:color="auto"/>
        <w:right w:val="none" w:sz="0" w:space="0" w:color="auto"/>
      </w:divBdr>
    </w:div>
    <w:div w:id="1061096021">
      <w:bodyDiv w:val="1"/>
      <w:marLeft w:val="0"/>
      <w:marRight w:val="0"/>
      <w:marTop w:val="0"/>
      <w:marBottom w:val="0"/>
      <w:divBdr>
        <w:top w:val="none" w:sz="0" w:space="0" w:color="auto"/>
        <w:left w:val="none" w:sz="0" w:space="0" w:color="auto"/>
        <w:bottom w:val="none" w:sz="0" w:space="0" w:color="auto"/>
        <w:right w:val="none" w:sz="0" w:space="0" w:color="auto"/>
      </w:divBdr>
    </w:div>
    <w:div w:id="1116603036">
      <w:bodyDiv w:val="1"/>
      <w:marLeft w:val="0"/>
      <w:marRight w:val="0"/>
      <w:marTop w:val="0"/>
      <w:marBottom w:val="0"/>
      <w:divBdr>
        <w:top w:val="none" w:sz="0" w:space="0" w:color="auto"/>
        <w:left w:val="none" w:sz="0" w:space="0" w:color="auto"/>
        <w:bottom w:val="none" w:sz="0" w:space="0" w:color="auto"/>
        <w:right w:val="none" w:sz="0" w:space="0" w:color="auto"/>
      </w:divBdr>
    </w:div>
    <w:div w:id="1214194878">
      <w:bodyDiv w:val="1"/>
      <w:marLeft w:val="0"/>
      <w:marRight w:val="0"/>
      <w:marTop w:val="0"/>
      <w:marBottom w:val="0"/>
      <w:divBdr>
        <w:top w:val="none" w:sz="0" w:space="0" w:color="auto"/>
        <w:left w:val="none" w:sz="0" w:space="0" w:color="auto"/>
        <w:bottom w:val="none" w:sz="0" w:space="0" w:color="auto"/>
        <w:right w:val="none" w:sz="0" w:space="0" w:color="auto"/>
      </w:divBdr>
    </w:div>
    <w:div w:id="207535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Excel_97-2003_Worksheet.xls"/><Relationship Id="rId14" Type="http://schemas.openxmlformats.org/officeDocument/2006/relationships/customXml" Target="../customXml/item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274754CBF823A45B512B876A67846B5" ma:contentTypeVersion="10" ma:contentTypeDescription="Create a new document." ma:contentTypeScope="" ma:versionID="8bcc3477fa5425de29cea4459f19a393">
  <xsd:schema xmlns:xsd="http://www.w3.org/2001/XMLSchema" xmlns:xs="http://www.w3.org/2001/XMLSchema" xmlns:p="http://schemas.microsoft.com/office/2006/metadata/properties" xmlns:ns2="c299aaad-7dd5-450f-b71f-85a4267320d6" targetNamespace="http://schemas.microsoft.com/office/2006/metadata/properties" ma:root="true" ma:fieldsID="0f301d2601a1f14d026d2e23ef410d0f" ns2:_="">
    <xsd:import namespace="c299aaad-7dd5-450f-b71f-85a4267320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9aaad-7dd5-450f-b71f-85a4267320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420A44-F4EF-4CD0-BA61-100E3E1B1451}">
  <ds:schemaRefs>
    <ds:schemaRef ds:uri="http://schemas.openxmlformats.org/officeDocument/2006/bibliography"/>
  </ds:schemaRefs>
</ds:datastoreItem>
</file>

<file path=customXml/itemProps2.xml><?xml version="1.0" encoding="utf-8"?>
<ds:datastoreItem xmlns:ds="http://schemas.openxmlformats.org/officeDocument/2006/customXml" ds:itemID="{76F593BC-A42D-4E17-B688-5A9CF7AF1FF3}"/>
</file>

<file path=customXml/itemProps3.xml><?xml version="1.0" encoding="utf-8"?>
<ds:datastoreItem xmlns:ds="http://schemas.openxmlformats.org/officeDocument/2006/customXml" ds:itemID="{597BBF3E-6DF5-4169-8084-BC29D24AE940}"/>
</file>

<file path=docProps/app.xml><?xml version="1.0" encoding="utf-8"?>
<Properties xmlns="http://schemas.openxmlformats.org/officeDocument/2006/extended-properties" xmlns:vt="http://schemas.openxmlformats.org/officeDocument/2006/docPropsVTypes">
  <Template>Normal</Template>
  <TotalTime>9</TotalTime>
  <Pages>9</Pages>
  <Words>2497</Words>
  <Characters>14237</Characters>
  <Application>Microsoft Office Word</Application>
  <DocSecurity>0</DocSecurity>
  <Lines>118</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vt:lpstr>
      <vt:lpstr>A</vt:lpstr>
    </vt:vector>
  </TitlesOfParts>
  <Company>RCS Consultancy</Company>
  <LinksUpToDate>false</LinksUpToDate>
  <CharactersWithSpaces>16701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Ruud Stam</dc:creator>
  <cp:keywords/>
  <cp:lastModifiedBy>Pascal Spiekerman van Weezelenburg</cp:lastModifiedBy>
  <cp:revision>3</cp:revision>
  <cp:lastPrinted>2022-01-11T10:26:00Z</cp:lastPrinted>
  <dcterms:created xsi:type="dcterms:W3CDTF">2022-01-04T10:08:00Z</dcterms:created>
  <dcterms:modified xsi:type="dcterms:W3CDTF">2022-01-11T13:20:00Z</dcterms:modified>
</cp:coreProperties>
</file>