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b/>
          <w:color w:val="0055A4"/>
          <w:sz w:val="28"/>
        </w:rPr>
        <w:t>JvG Consultancy</w:t>
      </w:r>
    </w:p>
    <w:p/>
    <w:p>
      <w:pPr>
        <w:jc w:val="center"/>
      </w:pPr>
      <w:r>
        <w:rPr>
          <w:b/>
          <w:color w:val="003366"/>
          <w:sz w:val="52"/>
        </w:rPr>
        <w:t>CURSISTEN WERKBOEK</w:t>
      </w:r>
    </w:p>
    <w:p>
      <w:pPr>
        <w:jc w:val="center"/>
      </w:pPr>
      <w:r>
        <w:rPr>
          <w:b/>
          <w:color w:val="0055A4"/>
          <w:sz w:val="32"/>
        </w:rPr>
        <w:t>Veilig Werken met Vanadium in het Laboratorium</w:t>
      </w:r>
    </w:p>
    <w:p>
      <w:pPr>
        <w:jc w:val="center"/>
      </w:pPr>
      <w:r>
        <w:rPr>
          <w:color w:val="6B7280"/>
          <w:sz w:val="22"/>
        </w:rPr>
        <w:t>Awareness Training | 30-45 minuten | Gevorderd niveau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Veld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Waarde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Cursist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_________________________________________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Datum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_________________________________________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Trainer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_________________________________________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Locatie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_________________________________________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Leerdoelen</w:t>
      </w:r>
    </w:p>
    <w:p>
      <w:r>
        <w:rPr>
          <w:i/>
        </w:rPr>
        <w:t>Na deze training kun je:</w:t>
      </w:r>
    </w:p>
    <w:p>
      <w:pPr>
        <w:pStyle w:val="ListNumber"/>
      </w:pPr>
      <w:r>
        <w:t>De chemische eigenschappen van vanadium en de meest voorkomende verbindingen (V₂O₅, VCl₃, NH₄VO₃) benoemen.</w:t>
      </w:r>
    </w:p>
    <w:p>
      <w:pPr>
        <w:pStyle w:val="ListNumber"/>
      </w:pPr>
      <w:r>
        <w:t>De Arbowetgeving en grenswaarden (TWA 0,04 mg/m³ voor V₂O₅-stof) weergeven.</w:t>
      </w:r>
    </w:p>
    <w:p>
      <w:pPr>
        <w:pStyle w:val="ListNumber"/>
      </w:pPr>
      <w:r>
        <w:t>De juiste PBM's en veiligheidsmaatregelen selecteren voor vanadium-handelingen.</w:t>
      </w:r>
    </w:p>
    <w:p>
      <w:pPr>
        <w:pStyle w:val="ListNumber"/>
      </w:pPr>
      <w:r>
        <w:t>De symptomen van vanadiumblootstelling herkennen en het juiste actieplan uitvoeren.</w:t>
      </w:r>
    </w:p>
    <w:p>
      <w:pPr>
        <w:pStyle w:val="ListNumber"/>
      </w:pPr>
      <w:r>
        <w:t>Een veilige werkwijze opzetten voor het wegen, oplossen, verwarmen en afvoeren van vanadiumverbindingen.</w:t>
      </w:r>
    </w:p>
    <w:p/>
    <w:p>
      <w:pPr>
        <w:pStyle w:val="Heading1"/>
      </w:pPr>
      <w:r>
        <w:rPr>
          <w:color w:val="003366"/>
        </w:rPr>
        <w:t>Module 1: Wat is Vanadium?</w:t>
      </w:r>
    </w:p>
    <w:p>
      <w:pPr>
        <w:pStyle w:val="Heading2"/>
      </w:pPr>
      <w:r>
        <w:rPr>
          <w:color w:val="003366"/>
        </w:rPr>
        <w:t>1.1 Kerngegevens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Eigenschap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Waarde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Symbool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V (Vanadium)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Atoomnummer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23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Meest toxische oxidatietoestand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+5 (V₂O₅)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Aggregatietoestand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Vast (metaal), poedervormig oxide = stofrisico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GHS classificatie V₂O₅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H331 (toxiciteit bij inademing), H302 (schadelijk bij inslikken)</w:t>
            </w:r>
          </w:p>
        </w:tc>
      </w:tr>
    </w:tbl>
    <w:p/>
    <w:p>
      <w:pPr>
        <w:pStyle w:val="Heading2"/>
      </w:pPr>
      <w:r>
        <w:rPr>
          <w:color w:val="003366"/>
        </w:rPr>
        <w:t>1.2 Voorkomende verbindingen in het lab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Verbinding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Formule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Primair risico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Vanadiumpentoxide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V₂O₅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Inhalatie stof/rook, longirritatie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Ammoniummetavanaadat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NH₄VO₃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Oraal toxisch, huidirritatie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Vanadylsulfaat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VOSO₄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Huid-, oogirritatie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Vanadiumtrichloride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VCl₃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CORROSIEF, reageert met water tot HCl-gas</w:t>
            </w:r>
          </w:p>
        </w:tc>
      </w:tr>
    </w:tbl>
    <w:p/>
    <w:p>
      <w:pPr>
        <w:pStyle w:val="Heading2"/>
      </w:pPr>
      <w:r>
        <w:rPr>
          <w:color w:val="003366"/>
        </w:rPr>
        <w:t>Zelftoets Module 1</w:t>
      </w:r>
    </w:p>
    <w:p>
      <w:r>
        <w:t>Wat is de meest toxische oxidatietoestand van vanadium?</w:t>
        <w:br/>
        <w:t>Antwoord: _______________________________________________</w:t>
      </w:r>
    </w:p>
    <w:p/>
    <w:p>
      <w:r>
        <w:t>Welke vanadiumverbinding is CORROSIEF en reageert met water?</w:t>
        <w:br/>
        <w:t>Antwoord: _______________________________________________</w:t>
      </w:r>
    </w:p>
    <w:p/>
    <w:p>
      <w:r>
        <w:t>Wat betekent H331 op een GHS-label?</w:t>
        <w:br/>
        <w:t>Antwoord: _______________________________________________</w:t>
      </w:r>
    </w:p>
    <w:p/>
    <w:p>
      <w:r>
        <w:br w:type="page"/>
      </w:r>
    </w:p>
    <w:p>
      <w:pPr>
        <w:pStyle w:val="Heading1"/>
      </w:pPr>
      <w:r>
        <w:rPr>
          <w:color w:val="003366"/>
        </w:rPr>
        <w:t>Module 2: Wetgeving &amp; Grenswaarden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Parameter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Waarde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TWA (8-uur) V₂O₅-stof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0,04 mg/m³ (inadembare fractie)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TWA (8-uur) V₂O₅-rook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0,01 mg/m³ (4x strikter dan stof!)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Biologische grenswaarde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Vanadium in urine &lt; 1 µg/g creatinine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IDLH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70 mg/m³ (V₂O₅-stof)</w:t>
            </w:r>
          </w:p>
        </w:tc>
      </w:tr>
    </w:tbl>
    <w:p/>
    <w:p>
      <w:pPr>
        <w:pStyle w:val="Heading2"/>
      </w:pPr>
      <w:r>
        <w:rPr>
          <w:color w:val="003366"/>
        </w:rPr>
        <w:t>Zelftoets Module 2</w:t>
      </w:r>
    </w:p>
    <w:p>
      <w:r>
        <w:t>Waarom is de grenswaarde voor V₂O₅-rook lager dan voor stof?</w:t>
        <w:br/>
        <w:t>Antwoord: _______________________________________________</w:t>
      </w:r>
    </w:p>
    <w:p/>
    <w:p>
      <w:r>
        <w:t>Wat is de TWA voor V₂O₅-stof?</w:t>
        <w:br/>
        <w:t>Antwoord: _______________________________________________</w:t>
      </w:r>
    </w:p>
    <w:p/>
    <w:p>
      <w:r>
        <w:br w:type="page"/>
      </w:r>
    </w:p>
    <w:p>
      <w:pPr>
        <w:pStyle w:val="Heading1"/>
      </w:pPr>
      <w:r>
        <w:rPr>
          <w:color w:val="003366"/>
        </w:rPr>
        <w:t>Module 3: Gezondheidseffecten</w:t>
      </w:r>
    </w:p>
    <w:p>
      <w:pPr>
        <w:pStyle w:val="Heading2"/>
      </w:pPr>
      <w:r>
        <w:rPr>
          <w:color w:val="003366"/>
        </w:rPr>
        <w:t>3.1 Acute blootstelling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Orgaansysteem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Symptomen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Luchtwegen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Hoesten, keelpijn, benauwdheid, longoedeem bij hoge blootstelling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Ogen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Roodheid, tranen, branderig gevoel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Huid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Irritatie, eczeem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Gastro-intestinaal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Misselijkheid, braken, buikkrampen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Zenuwstelsel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Hoofdpijn, duizeligheid, vermoeidheid</w:t>
            </w:r>
          </w:p>
        </w:tc>
      </w:tr>
    </w:tbl>
    <w:p>
      <w:pPr>
        <w:pStyle w:val="Heading2"/>
      </w:pPr>
      <w:r>
        <w:rPr>
          <w:color w:val="003366"/>
        </w:rPr>
        <w:t>3.2 Chronische blootstelling</w:t>
      </w:r>
    </w:p>
    <w:p>
      <w:pPr>
        <w:pStyle w:val="ListBullet"/>
      </w:pPr>
      <w:r>
        <w:t>Chronische bronchitis en longfunctiestoornissen</w:t>
      </w:r>
    </w:p>
    <w:p>
      <w:pPr>
        <w:pStyle w:val="ListBullet"/>
      </w:pPr>
      <w:r>
        <w:t>Nierschade (tubulaire disfunctie)</w:t>
      </w:r>
    </w:p>
    <w:p>
      <w:pPr>
        <w:pStyle w:val="ListBullet"/>
      </w:pPr>
      <w:r>
        <w:t>Groene verkleuring van tong en tandvlees (kenmerkend!)</w:t>
      </w:r>
    </w:p>
    <w:p>
      <w:pPr>
        <w:pStyle w:val="ListBullet"/>
      </w:pPr>
      <w:r>
        <w:t>Mogelijke cardiotoxiciteit bij extreme blootstelling</w:t>
      </w:r>
    </w:p>
    <w:p/>
    <w:p>
      <w:pPr>
        <w:pStyle w:val="Heading2"/>
      </w:pPr>
      <w:r>
        <w:rPr>
          <w:color w:val="003366"/>
        </w:rPr>
        <w:t>Zelftoets Module 3</w:t>
      </w:r>
    </w:p>
    <w:p>
      <w:r>
        <w:t>Welk symptoom is KENMERKEND voor vanadiumblootstelling?</w:t>
        <w:br/>
        <w:t>Antwoord: _______________________________________________</w:t>
      </w:r>
    </w:p>
    <w:p/>
    <w:p>
      <w:r>
        <w:t>Noem twee organen waar vanadium zich ophoopt bij chronische blootstelling.</w:t>
        <w:br/>
        <w:t>Antwoord: _______________________________________________</w:t>
      </w:r>
    </w:p>
    <w:p/>
    <w:p>
      <w:r>
        <w:br w:type="page"/>
      </w:r>
    </w:p>
    <w:p>
      <w:pPr>
        <w:pStyle w:val="Heading1"/>
      </w:pPr>
      <w:r>
        <w:rPr>
          <w:color w:val="003366"/>
        </w:rPr>
        <w:t>Module 4: Veilig Werken</w:t>
      </w:r>
    </w:p>
    <w:p>
      <w:pPr>
        <w:pStyle w:val="Heading2"/>
      </w:pPr>
      <w:r>
        <w:rPr>
          <w:color w:val="003366"/>
        </w:rPr>
        <w:t>4.1 Maatregelen per handeling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Handeling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Maatregel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PBM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Afwegen V₂O₅-poeder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Glovebox of trekkap; vochtig doekje op weegschaal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FFP3, nitril, goggles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Oplossen in zuur/base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Geleidelijk toevoegen onder roeren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Handschoenen, goggles, labcoat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Verhitten van V₂O₅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GESLOTEN systeem + afzuiging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FFP3 + koolfilter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Werken met VCl₃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Schlenk-lijn/glovebox + inert gas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Dubbele handschoenen, gezichtsscherm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Afvoeren afval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Apart zwaar-metaalafvat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Handschoenen</w:t>
            </w:r>
          </w:p>
        </w:tc>
      </w:tr>
    </w:tbl>
    <w:p/>
    <w:p>
      <w:pPr>
        <w:pStyle w:val="Heading2"/>
      </w:pPr>
      <w:r>
        <w:rPr>
          <w:color w:val="003366"/>
        </w:rPr>
        <w:t>4.2 ABSOLUUT VERBODEN</w:t>
      </w:r>
    </w:p>
    <w:p>
      <w:pPr>
        <w:pStyle w:val="ListBullet"/>
      </w:pPr>
      <w:r>
        <w:rPr>
          <w:color w:val="BE3232"/>
        </w:rPr>
        <w:t>V₂O₅ afwegen op open labtafel zonder afzuiging</w:t>
      </w:r>
    </w:p>
    <w:p>
      <w:pPr>
        <w:pStyle w:val="ListBullet"/>
      </w:pPr>
      <w:r>
        <w:rPr>
          <w:color w:val="BE3232"/>
        </w:rPr>
        <w:t>VCl₃ blootstellen aan luchtvochtigheid</w:t>
      </w:r>
    </w:p>
    <w:p>
      <w:pPr>
        <w:pStyle w:val="ListBullet"/>
      </w:pPr>
      <w:r>
        <w:rPr>
          <w:color w:val="BE3232"/>
        </w:rPr>
        <w:t>Vanadiumafval door de gootsteen spoelen</w:t>
      </w:r>
    </w:p>
    <w:p>
      <w:pPr>
        <w:pStyle w:val="ListBullet"/>
      </w:pPr>
      <w:r>
        <w:rPr>
          <w:color w:val="BE3232"/>
        </w:rPr>
        <w:t>Open reageerbuizen verwarmen met V₂O₅</w:t>
      </w:r>
    </w:p>
    <w:p>
      <w:pPr>
        <w:pStyle w:val="ListBullet"/>
      </w:pPr>
      <w:r>
        <w:rPr>
          <w:color w:val="BE3232"/>
        </w:rPr>
        <w:t>Eten/drinken/roken tijdens vanadiumwerkzaamheden</w:t>
      </w:r>
    </w:p>
    <w:p/>
    <w:p>
      <w:pPr>
        <w:pStyle w:val="Heading2"/>
      </w:pPr>
      <w:r>
        <w:rPr>
          <w:color w:val="003366"/>
        </w:rPr>
        <w:t>Zelftoets Module 4</w:t>
      </w:r>
    </w:p>
    <w:p>
      <w:r>
        <w:t>Je moet 500 mg V₂O₅ afwegen. De glovebox is bezet. Wat doe je?</w:t>
        <w:br/>
        <w:t>Antwoord: _______________________________________________</w:t>
      </w:r>
    </w:p>
    <w:p/>
    <w:p>
      <w:r>
        <w:t>Waarom mag VCl₃ NIET in contact komen met vochtige lucht?</w:t>
        <w:br/>
        <w:t>Antwoord: _______________________________________________</w:t>
      </w:r>
    </w:p>
    <w:p/>
    <w:p>
      <w:r>
        <w:t>Bij het verwarmen van V₂O₅ zie je gele rook. Wat is dit en wat doe je?</w:t>
        <w:br/>
        <w:t>Antwoord: _______________________________________________</w:t>
      </w:r>
    </w:p>
    <w:p/>
    <w:p>
      <w:r>
        <w:br w:type="page"/>
      </w:r>
    </w:p>
    <w:p>
      <w:pPr>
        <w:pStyle w:val="Heading1"/>
      </w:pPr>
      <w:r>
        <w:rPr>
          <w:color w:val="003366"/>
        </w:rPr>
        <w:t>Module 5: Eerste Hulp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Situatie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Actie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NIET doen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Inhalatie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Naar frisse lucht; bij aanhoudende klachten 112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Terugkeren zonder PBM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Huidcontact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15 min spoelen met water; kleding uit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Zelf neutraliseren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Oogcontact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15 min spoelen; oogarts inschakelen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In ogen wrijven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Inslikken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Mond spoelen; NIET braken; 112 bellen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Braken opwekken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VCl₃ op huid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15 min water; polikliniek brandwonden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Neutraliseren met base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Eindquiz</w:t>
      </w:r>
    </w:p>
    <w:p>
      <w:r>
        <w:rPr>
          <w:i/>
        </w:rPr>
        <w:t>Beantwoord de volgende vragen. Gebruik de kennis uit alle modules.</w:t>
      </w:r>
    </w:p>
    <w:p>
      <w:r>
        <w:t>Vraag 1: Wat is de TWA-grenswaarde voor V₂O₅-stof?</w:t>
        <w:br/>
        <w:t>☐ A) 0,4 mg/m³   ☐ B) 0,04 mg/m³   ☐ C) 0,004 mg/m³</w:t>
      </w:r>
    </w:p>
    <w:p/>
    <w:p>
      <w:r>
        <w:t>Vraag 2: Welke oxidatietoestand van vanadium is het meest toxisch?</w:t>
        <w:br/>
        <w:t>☐ A) +2   ☐ B) +3   ☐ C) +5</w:t>
      </w:r>
    </w:p>
    <w:p/>
    <w:p>
      <w:r>
        <w:t>Vraag 3: VCl₃ reageert met water tot welk gas?</w:t>
        <w:br/>
        <w:t>☐ A) V₂O₅   ☐ B) HCl   ☐ C) O₂</w:t>
      </w:r>
    </w:p>
    <w:p/>
    <w:p>
      <w:r>
        <w:t>Vraag 4: Typisch symptoom van vanadiumblootstelling is:</w:t>
        <w:br/>
        <w:t>☐ A) Blauwe vingers   ☐ B) Groene tong   ☐ C) Rode ogen</w:t>
      </w:r>
    </w:p>
    <w:p/>
    <w:p>
      <w:r>
        <w:t>Vraag 5: V₂O₅-afval gaat in:</w:t>
        <w:br/>
        <w:t>☐ A) Gootsteen   ☐ B) Zwaar-metaalafvat   ☐ C) Glasbak</w:t>
      </w:r>
    </w:p>
    <w:p/>
    <w:p>
      <w:r>
        <w:t>Vraag 6: Je moet V₂O₅ verwarmen. Je doet dit in:</w:t>
        <w:br/>
        <w:t>☐ A) Open reageerbuis   ☐ B) Gesloten systeem + afzuiging   ☐ C) Koffiekopje</w:t>
      </w:r>
    </w:p>
    <w:p/>
    <w:p/>
    <w:p>
      <w:pPr>
        <w:pStyle w:val="Heading2"/>
      </w:pPr>
      <w:r>
        <w:rPr>
          <w:color w:val="003366"/>
        </w:rPr>
        <w:t>Antwoorden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Vraag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Juist antwoord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B (0,04 mg/m³)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C (+5)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B (HCl-gas)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B (Groene tong)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B (Zwaar-metaalafvat)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B (Gesloten systeem + afzuiging)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Aftekenen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Item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Afgetekend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Alle modules doorlopen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Ja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Zelftoetsen beantwoord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Ja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Eindquiz gemaakt (minimaal 5/6 goed)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Ja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Begrip van V₂O₅ gevaren aangetoond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Ja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Juiste PBM's kunnen benoemen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Ja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Eerste hulp stappen kunnen herhalen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Ja</w:t>
            </w:r>
          </w:p>
        </w:tc>
      </w:tr>
    </w:tbl>
    <w:p/>
    <w:p/>
    <w:p>
      <w:r>
        <w:t>Naam cursist: _______________________________</w:t>
      </w:r>
    </w:p>
    <w:p/>
    <w:p>
      <w:r>
        <w:t>Handtekening cursist: _______________________________</w:t>
      </w:r>
    </w:p>
    <w:p/>
    <w:p>
      <w:r>
        <w:t>Handtekening trainer: _______________________________</w:t>
      </w:r>
    </w:p>
    <w:p/>
    <w:p>
      <w:r>
        <w:t>Datum: _______________________________</w:t>
      </w:r>
    </w:p>
    <w:p/>
    <w:p>
      <w:r>
        <w:rPr>
          <w:i/>
          <w:color w:val="6B7280"/>
          <w:sz w:val="18"/>
        </w:rPr>
        <w:t>JvG Consultancy — Cursisten Werkboek Vanadium in het Laboratorium v1.0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