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1615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55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rFonts w:ascii="Calibri" w:hAnsi="Calibri"/>
          <w:b/>
          <w:color w:val="003366"/>
          <w:sz w:val="52"/>
        </w:rPr>
        <w:t>PGS-15 Audit Rapport</w:t>
      </w:r>
    </w:p>
    <w:p>
      <w:pPr>
        <w:jc w:val="center"/>
      </w:pPr>
      <w:r>
        <w:rPr>
          <w:rFonts w:ascii="Calibri" w:hAnsi="Calibri"/>
          <w:color w:val="374151"/>
          <w:sz w:val="32"/>
        </w:rPr>
        <w:t>[Bedrijfsnaam]</w:t>
      </w:r>
    </w:p>
    <w:p>
      <w:pPr>
        <w:jc w:val="center"/>
      </w:pPr>
      <w:r>
        <w:rPr>
          <w:color w:val="00A8E8"/>
          <w:sz w:val="28"/>
        </w:rPr>
        <w:t>━━━━━━━━━━━━━━━━━━━━━━━━━━━━━━━━━━━━━━━━━━━━━━━━━━</w:t>
      </w:r>
    </w:p>
    <w:p/>
    <w:p/>
    <w:p/>
    <w:p/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Datum audit:  </w:t>
      </w:r>
      <w:r>
        <w:rPr>
          <w:rFonts w:ascii="Calibri" w:hAnsi="Calibri"/>
          <w:color w:val="374151"/>
          <w:sz w:val="22"/>
        </w:rPr>
        <w:t>[DD-MM-JJJJ]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Auditor:  </w:t>
      </w:r>
      <w:r>
        <w:rPr>
          <w:rFonts w:ascii="Calibri" w:hAnsi="Calibri"/>
          <w:color w:val="374151"/>
          <w:sz w:val="22"/>
        </w:rPr>
        <w:t>[Naam auditor]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Referentie:  </w:t>
      </w:r>
      <w:r>
        <w:rPr>
          <w:rFonts w:ascii="Calibri" w:hAnsi="Calibri"/>
          <w:color w:val="374151"/>
          <w:sz w:val="22"/>
        </w:rPr>
        <w:t>[Auditreferentie]</w:t>
      </w:r>
    </w:p>
    <w:p>
      <w:pPr>
        <w:jc w:val="center"/>
      </w:pPr>
      <w:r>
        <w:rPr>
          <w:rFonts w:ascii="Calibri" w:hAnsi="Calibri"/>
          <w:b/>
          <w:color w:val="003366"/>
          <w:sz w:val="22"/>
        </w:rPr>
        <w:t xml:space="preserve">Versie:  </w:t>
      </w:r>
      <w:r>
        <w:rPr>
          <w:rFonts w:ascii="Calibri" w:hAnsi="Calibri"/>
          <w:color w:val="374151"/>
          <w:sz w:val="22"/>
        </w:rPr>
        <w:t>1.0</w:t>
      </w:r>
    </w:p>
    <w:p/>
    <w:p/>
    <w:p/>
    <w:p>
      <w:pPr>
        <w:jc w:val="center"/>
      </w:pPr>
      <w:r>
        <w:rPr>
          <w:rFonts w:ascii="Calibri" w:hAnsi="Calibri"/>
          <w:color w:val="374151"/>
          <w:sz w:val="20"/>
        </w:rPr>
        <w:t>JvG Consultancy — PGS-15 Audit Toolkit</w:t>
      </w:r>
    </w:p>
    <w:p>
      <w:r>
        <w:br w:type="page"/>
      </w:r>
    </w:p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1. Opdrachtgever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Bedrijfsnaam: </w:t>
      </w:r>
      <w:r>
        <w:rPr>
          <w:rFonts w:ascii="Calibri" w:hAnsi="Calibri"/>
          <w:color w:val="9CA3AF"/>
          <w:sz w:val="22"/>
        </w:rPr>
        <w:t>[Bedrijfsnaam]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Locatie: </w:t>
      </w:r>
      <w:r>
        <w:rPr>
          <w:rFonts w:ascii="Calibri" w:hAnsi="Calibri"/>
          <w:color w:val="9CA3AF"/>
          <w:sz w:val="22"/>
        </w:rPr>
        <w:t>[Adres, postcode, plaats]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Contactpersoon: </w:t>
      </w:r>
      <w:r>
        <w:rPr>
          <w:rFonts w:ascii="Calibri" w:hAnsi="Calibri"/>
          <w:color w:val="9CA3AF"/>
          <w:sz w:val="22"/>
        </w:rPr>
        <w:t>[Naam, functie, telefoon, e-mail]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KVK-nummer: </w:t>
      </w:r>
      <w:r>
        <w:rPr>
          <w:rFonts w:ascii="Calibri" w:hAnsi="Calibri"/>
          <w:color w:val="9CA3AF"/>
          <w:sz w:val="22"/>
        </w:rPr>
        <w:t>[KVK-nummer]</w:t>
      </w:r>
    </w:p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2. Audit scope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Opslagvoorzieningen: </w:t>
      </w:r>
      <w:r>
        <w:rPr>
          <w:rFonts w:ascii="Calibri" w:hAnsi="Calibri"/>
          <w:color w:val="9CA3AF"/>
          <w:sz w:val="22"/>
        </w:rPr>
        <w:t>[Omschrijving van de geauditeerde voorzieningen]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Periode: </w:t>
      </w:r>
      <w:r>
        <w:rPr>
          <w:rFonts w:ascii="Calibri" w:hAnsi="Calibri"/>
          <w:color w:val="9CA3AF"/>
          <w:sz w:val="22"/>
        </w:rPr>
        <w:t>[Auditdatum of periode]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Doel: </w:t>
      </w:r>
      <w:r>
        <w:rPr>
          <w:rFonts w:ascii="Calibri" w:hAnsi="Calibri"/>
          <w:color w:val="9CA3AF"/>
          <w:sz w:val="22"/>
        </w:rPr>
        <w:t>[Doelstelling van de audit]</w:t>
      </w:r>
    </w:p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3. Werkingssfeer</w:t>
      </w:r>
    </w:p>
    <w:p>
      <w:pPr>
        <w:spacing w:after="120"/>
      </w:pPr>
      <w:r>
        <w:t>Is PGS-15 van toepassing op deze inrichting?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PGS-15 van toepassing: </w:t>
      </w:r>
      <w:r>
        <w:rPr>
          <w:rFonts w:ascii="Calibri" w:hAnsi="Calibri"/>
          <w:color w:val="9CA3AF"/>
          <w:sz w:val="22"/>
        </w:rPr>
        <w:t>[Ja / Nee / Gedeeltelijk]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ADR-klassen: </w:t>
      </w:r>
      <w:r>
        <w:rPr>
          <w:rFonts w:ascii="Calibri" w:hAnsi="Calibri"/>
          <w:color w:val="9CA3AF"/>
          <w:sz w:val="22"/>
        </w:rPr>
        <w:t>[Klassen die aanwezig zijn]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Totale hoeveelheid: </w:t>
      </w:r>
      <w:r>
        <w:rPr>
          <w:rFonts w:ascii="Calibri" w:hAnsi="Calibri"/>
          <w:color w:val="9CA3AF"/>
          <w:sz w:val="22"/>
        </w:rPr>
        <w:t>[kg/liter per klasse en totaal]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Beschermingsniveau: </w:t>
      </w:r>
      <w:r>
        <w:rPr>
          <w:rFonts w:ascii="Calibri" w:hAnsi="Calibri"/>
          <w:color w:val="9CA3AF"/>
          <w:sz w:val="22"/>
        </w:rPr>
        <w:t>[1 / 2a / 3 / 4 / N.v.t.]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Vergunningplichtig: </w:t>
      </w:r>
      <w:r>
        <w:rPr>
          <w:rFonts w:ascii="Calibri" w:hAnsi="Calibri"/>
          <w:color w:val="9CA3AF"/>
          <w:sz w:val="22"/>
        </w:rPr>
        <w:t>[Ja / Nee — Activiteitenbesluit / Omgevingsvergunning]</w:t>
      </w:r>
    </w:p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4. Bevindingen</w:t>
      </w:r>
    </w:p>
    <w:p>
      <w:pPr>
        <w:spacing w:after="160"/>
      </w:pPr>
      <w:r>
        <w:t>Per sectie worden de bevindingen vastgelegd in onderstaande tabel.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Onderwerp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Bronvermelding [PGS 15:2016]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Bevinding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conform / afwijking / kritiek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</w:tbl>
    <w:p/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5. Samenvatting</w:t>
      </w:r>
    </w:p>
    <w:p>
      <w:r>
        <w:rPr>
          <w:rFonts w:ascii="Calibri" w:hAnsi="Calibri"/>
          <w:b/>
          <w:sz w:val="22"/>
        </w:rPr>
        <w:t>Totaal controlepunten: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Conform: </w:t>
      </w:r>
      <w:r>
        <w:rPr>
          <w:rFonts w:ascii="Calibri" w:hAnsi="Calibri"/>
          <w:color w:val="9CA3AF"/>
          <w:sz w:val="22"/>
        </w:rPr>
        <w:t>[Aantal]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Afwijking: </w:t>
      </w:r>
      <w:r>
        <w:rPr>
          <w:rFonts w:ascii="Calibri" w:hAnsi="Calibri"/>
          <w:color w:val="9CA3AF"/>
          <w:sz w:val="22"/>
        </w:rPr>
        <w:t>[Aantal]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Kritieke afwijking: </w:t>
      </w:r>
      <w:r>
        <w:rPr>
          <w:rFonts w:ascii="Calibri" w:hAnsi="Calibri"/>
          <w:color w:val="9CA3AF"/>
          <w:sz w:val="22"/>
        </w:rPr>
        <w:t>[Aantal]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Niet van toepassing: </w:t>
      </w:r>
      <w:r>
        <w:rPr>
          <w:rFonts w:ascii="Calibri" w:hAnsi="Calibri"/>
          <w:color w:val="9CA3AF"/>
          <w:sz w:val="22"/>
        </w:rPr>
        <w:t>[Aantal]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Percentage conformiteit: </w:t>
      </w:r>
      <w:r>
        <w:rPr>
          <w:rFonts w:ascii="Calibri" w:hAnsi="Calibri"/>
          <w:color w:val="9CA3AF"/>
          <w:sz w:val="22"/>
        </w:rPr>
        <w:t>[%] (conform / (totaal – n.v.t.))</w:t>
      </w:r>
    </w:p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6. Aanbevelingen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Aanbeveling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Verwijzing PGS 15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Prioriteit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Termijn</w:t>
            </w:r>
          </w:p>
        </w:tc>
        <w:tc>
          <w:tcPr>
            <w:tcW w:type="dxa" w:w="1568"/>
            <w:shd w:fill="003366"/>
          </w:tcPr>
          <w:p>
            <w:pPr>
              <w:spacing w:before="40" w:after="4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  <w:tr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  <w:t>Hoog / Medium / Laag</w:t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  <w:tc>
          <w:tcPr>
            <w:tcW w:type="dxa" w:w="1568"/>
            <w:shd w:fill="F8F9FA"/>
          </w:tcPr>
          <w:p>
            <w:pPr>
              <w:spacing w:before="40" w:after="40"/>
            </w:pPr>
            <w:r/>
            <w:r>
              <w:rPr>
                <w:rFonts w:ascii="Calibri" w:hAnsi="Calibri"/>
                <w:color w:val="000000"/>
                <w:sz w:val="20"/>
              </w:rPr>
            </w:r>
          </w:p>
        </w:tc>
      </w:tr>
    </w:tbl>
    <w:p/>
    <w:p>
      <w:pPr>
        <w:spacing w:before="320" w:after="160"/>
      </w:pPr>
      <w:r>
        <w:rPr>
          <w:rFonts w:ascii="Calibri" w:hAnsi="Calibri"/>
          <w:b/>
          <w:color w:val="003366"/>
          <w:sz w:val="28"/>
        </w:rPr>
        <w:t>7. Bijlagen</w:t>
      </w:r>
    </w:p>
    <w:p>
      <w:pPr>
        <w:pStyle w:val="ListBullet"/>
        <w:spacing w:after="80"/>
      </w:pPr>
      <w:r>
        <w:t>Bijlage A — PGS-15 Audit Checklist (ingevuld)</w:t>
      </w:r>
    </w:p>
    <w:p>
      <w:pPr>
        <w:pStyle w:val="ListBullet"/>
        <w:spacing w:after="80"/>
      </w:pPr>
      <w:r>
        <w:t>Bijlage B — Fotodocumentatie</w:t>
      </w:r>
    </w:p>
    <w:p>
      <w:pPr>
        <w:pStyle w:val="ListBullet"/>
        <w:spacing w:after="80"/>
      </w:pPr>
      <w:r>
        <w:t>Bijlage C — Overzicht documenten</w:t>
      </w:r>
    </w:p>
    <w:p>
      <w:pPr>
        <w:pStyle w:val="ListBullet"/>
        <w:spacing w:after="80"/>
      </w:pPr>
      <w:r>
        <w:t>Bijlage D — Stoffenlijst / Journaal (kopie)</w:t>
      </w:r>
    </w:p>
    <w:p/>
    <w:p/>
    <w:p>
      <w:pPr>
        <w:jc w:val="right"/>
      </w:pPr>
      <w:r>
        <w:t>────────────────────────────────────────</w:t>
      </w:r>
    </w:p>
    <w:p>
      <w:pPr>
        <w:jc w:val="right"/>
      </w:pPr>
      <w:r>
        <w:rPr>
          <w:rFonts w:ascii="Calibri" w:hAnsi="Calibri"/>
          <w:sz w:val="22"/>
        </w:rPr>
        <w:t>Naam auditor</w:t>
      </w:r>
    </w:p>
    <w:p>
      <w:pPr>
        <w:jc w:val="right"/>
      </w:pPr>
      <w:r>
        <w:rPr>
          <w:rFonts w:ascii="Calibri" w:hAnsi="Calibri"/>
          <w:sz w:val="22"/>
        </w:rPr>
        <w:t>Handtekening: ________________________</w:t>
      </w:r>
    </w:p>
    <w:p>
      <w:pPr>
        <w:jc w:val="right"/>
      </w:pPr>
      <w:r>
        <w:rPr>
          <w:rFonts w:ascii="Calibri" w:hAnsi="Calibri"/>
          <w:sz w:val="22"/>
        </w:rPr>
        <w:t>Datum: ________________________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 xml:space="preserve">JvG Consultancy — PGS-15 Audit Toolkit  |  April 2026  |  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482682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2682" cy="432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color w:val="374151"/>
        <w:sz w:val="16"/>
      </w:rPr>
      <w:t xml:space="preserve">  PGS-15 Audit Rapport — [Bedrijfsnaam]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